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יפעת שקדי שץ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B421E3" w:rsidRDefault="00241524" w:rsidP="00220D46">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220D46" w:rsidRDefault="00EB5F18" w:rsidP="002D6E4F">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2D6E4F">
                  <w:rPr>
                    <w:rFonts w:hint="cs"/>
                    <w:b/>
                    <w:bCs/>
                    <w:noProof w:val="0"/>
                    <w:sz w:val="28"/>
                    <w:rtl/>
                  </w:rPr>
                  <w:t>ד.ח.</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2D6E4F">
              <w:rPr>
                <w:rFonts w:hint="cs"/>
                <w:b/>
                <w:bCs/>
                <w:noProof w:val="0"/>
                <w:sz w:val="28"/>
                <w:rtl/>
              </w:rPr>
              <w:t>-------</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220D46">
              <w:rPr>
                <w:rFonts w:ascii="Arial (W1)" w:hAnsi="Arial (W1)" w:hint="cs"/>
                <w:b/>
                <w:bCs/>
                <w:noProof w:val="0"/>
                <w:sz w:val="28"/>
                <w:szCs w:val="28"/>
                <w:rtl/>
              </w:rPr>
              <w:t xml:space="preserve"> </w:t>
            </w:r>
            <w:r w:rsidR="00220D46" w:rsidRPr="00220D46">
              <w:rPr>
                <w:rFonts w:hint="cs"/>
                <w:b/>
                <w:bCs/>
                <w:noProof w:val="0"/>
                <w:sz w:val="28"/>
                <w:rtl/>
              </w:rPr>
              <w:t>דפנה בן דוד</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FA5E4C">
            <w:pPr>
              <w:jc w:val="center"/>
              <w:rPr>
                <w:rFonts w:ascii="Arial (W1)" w:hAnsi="Arial (W1)"/>
                <w:b/>
                <w:bCs/>
                <w:noProof w:val="0"/>
                <w:sz w:val="28"/>
                <w:szCs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EB5F18" w:rsidP="00220D46">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EB5F18" w:rsidP="002D6E4F">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2D6E4F">
                  <w:rPr>
                    <w:rFonts w:hint="cs"/>
                    <w:b/>
                    <w:bCs/>
                    <w:noProof w:val="0"/>
                    <w:sz w:val="28"/>
                    <w:rtl/>
                  </w:rPr>
                  <w:t>ו.ח.</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2D6E4F">
              <w:rPr>
                <w:rFonts w:hint="cs"/>
                <w:b/>
                <w:bCs/>
                <w:noProof w:val="0"/>
                <w:sz w:val="28"/>
                <w:rtl/>
              </w:rPr>
              <w:t>-------</w:t>
            </w:r>
            <w:r w:rsidR="00E44DDF">
              <w:rPr>
                <w:rFonts w:hint="cs"/>
                <w:rtl/>
              </w:rPr>
              <w:t xml:space="preserve"> </w:t>
            </w:r>
          </w:p>
          <w:p w:rsidR="00220D46" w:rsidRDefault="00220D46" w:rsidP="00220D46">
            <w:pPr>
              <w:rPr>
                <w:rFonts w:ascii="Arial (W1)" w:hAnsi="Arial (W1)"/>
                <w:b/>
                <w:bCs/>
                <w:noProof w:val="0"/>
                <w:sz w:val="28"/>
                <w:szCs w:val="28"/>
              </w:rPr>
            </w:pPr>
            <w:r w:rsidRPr="00220D46">
              <w:rPr>
                <w:rFonts w:hint="cs"/>
                <w:b/>
                <w:bCs/>
                <w:noProof w:val="0"/>
                <w:sz w:val="28"/>
                <w:rtl/>
              </w:rPr>
              <w:t>ללא ייצוג</w:t>
            </w:r>
          </w:p>
        </w:tc>
      </w:tr>
    </w:tbl>
    <w:p w:rsidR="006816EC" w:rsidRDefault="006816EC" w:rsidP="003823DA">
      <w:pPr>
        <w:suppressLineNumbers/>
        <w:rPr>
          <w:rtl/>
        </w:rPr>
      </w:pPr>
    </w:p>
    <w:p w:rsidR="001D5468" w:rsidRDefault="001D5468"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A5E4C" w:rsidRDefault="00657159" w:rsidP="00FA5E4C">
      <w:pPr>
        <w:spacing w:after="120" w:line="360" w:lineRule="auto"/>
        <w:jc w:val="both"/>
        <w:rPr>
          <w:rFonts w:ascii="Arial" w:hAnsi="Arial"/>
          <w:noProof w:val="0"/>
          <w:highlight w:val="yellow"/>
          <w:rtl/>
        </w:rPr>
      </w:pPr>
      <w:r w:rsidRPr="00657159">
        <w:rPr>
          <w:rFonts w:ascii="Arial" w:hAnsi="Arial"/>
          <w:noProof w:val="0"/>
          <w:rtl/>
        </w:rPr>
        <w:t xml:space="preserve">התביעה מבוססת על הסכם בין הוריו של התובע. ההסכם קובע העברת זכויות בנכס על שם התובע. </w:t>
      </w:r>
    </w:p>
    <w:p w:rsidR="00FA5E4C" w:rsidRDefault="00657159" w:rsidP="00FA5E4C">
      <w:pPr>
        <w:spacing w:after="120" w:line="360" w:lineRule="auto"/>
        <w:jc w:val="both"/>
        <w:rPr>
          <w:rFonts w:ascii="Arial" w:hAnsi="Arial"/>
          <w:noProof w:val="0"/>
          <w:rtl/>
        </w:rPr>
      </w:pPr>
      <w:r w:rsidRPr="00FA5E4C">
        <w:rPr>
          <w:rFonts w:ascii="Arial" w:hAnsi="Arial"/>
          <w:noProof w:val="0"/>
          <w:rtl/>
        </w:rPr>
        <w:t>מכ</w:t>
      </w:r>
      <w:r w:rsidR="00EA7965" w:rsidRPr="00FA5E4C">
        <w:rPr>
          <w:rFonts w:ascii="Arial" w:hAnsi="Arial" w:hint="cs"/>
          <w:noProof w:val="0"/>
          <w:rtl/>
        </w:rPr>
        <w:t>ו</w:t>
      </w:r>
      <w:r w:rsidRPr="00FA5E4C">
        <w:rPr>
          <w:rFonts w:ascii="Arial" w:hAnsi="Arial"/>
          <w:noProof w:val="0"/>
          <w:rtl/>
        </w:rPr>
        <w:t xml:space="preserve">ח התחייבות זו של </w:t>
      </w:r>
      <w:r w:rsidR="002C1DE8" w:rsidRPr="00FA5E4C">
        <w:rPr>
          <w:rFonts w:ascii="Arial" w:hAnsi="Arial"/>
          <w:noProof w:val="0"/>
          <w:rtl/>
        </w:rPr>
        <w:t>הצדדים הוקנו הזכויות בנכס לתובע</w:t>
      </w:r>
      <w:r w:rsidR="002C1DE8" w:rsidRPr="00FA5E4C">
        <w:rPr>
          <w:rFonts w:ascii="Arial" w:hAnsi="Arial" w:hint="cs"/>
          <w:noProof w:val="0"/>
          <w:rtl/>
        </w:rPr>
        <w:t xml:space="preserve">, </w:t>
      </w:r>
      <w:r w:rsidRPr="00FA5E4C">
        <w:rPr>
          <w:rFonts w:ascii="Arial" w:hAnsi="Arial"/>
          <w:noProof w:val="0"/>
          <w:rtl/>
        </w:rPr>
        <w:t>ובהתאם הוא טוען לזכותו ל</w:t>
      </w:r>
      <w:r w:rsidR="00EA7965" w:rsidRPr="00FA5E4C">
        <w:rPr>
          <w:rFonts w:ascii="Arial" w:hAnsi="Arial" w:hint="cs"/>
          <w:noProof w:val="0"/>
          <w:rtl/>
        </w:rPr>
        <w:t xml:space="preserve">השבת </w:t>
      </w:r>
      <w:r w:rsidRPr="00FA5E4C">
        <w:rPr>
          <w:rFonts w:ascii="Arial" w:hAnsi="Arial"/>
          <w:noProof w:val="0"/>
          <w:rtl/>
        </w:rPr>
        <w:t>דמי</w:t>
      </w:r>
      <w:r w:rsidRPr="00657159">
        <w:rPr>
          <w:rFonts w:ascii="Arial" w:hAnsi="Arial"/>
          <w:noProof w:val="0"/>
          <w:rtl/>
        </w:rPr>
        <w:t xml:space="preserve"> השכירות </w:t>
      </w:r>
      <w:r w:rsidR="00EA7965">
        <w:rPr>
          <w:rFonts w:ascii="Arial" w:hAnsi="Arial" w:hint="cs"/>
          <w:noProof w:val="0"/>
          <w:rtl/>
        </w:rPr>
        <w:t>שגבה אביו</w:t>
      </w:r>
      <w:r w:rsidR="00FA5E4C">
        <w:rPr>
          <w:rFonts w:ascii="Arial" w:hAnsi="Arial" w:hint="cs"/>
          <w:noProof w:val="0"/>
          <w:rtl/>
        </w:rPr>
        <w:t>, הנתבע,</w:t>
      </w:r>
      <w:r w:rsidRPr="00657159">
        <w:rPr>
          <w:rFonts w:ascii="Arial" w:hAnsi="Arial"/>
          <w:noProof w:val="0"/>
          <w:rtl/>
        </w:rPr>
        <w:t xml:space="preserve"> עבור הנכס.</w:t>
      </w:r>
      <w:r>
        <w:rPr>
          <w:rFonts w:ascii="Arial" w:hAnsi="Arial" w:hint="cs"/>
          <w:noProof w:val="0"/>
          <w:rtl/>
        </w:rPr>
        <w:t xml:space="preserve"> </w:t>
      </w:r>
    </w:p>
    <w:p w:rsidR="00694556" w:rsidRDefault="00FA5E4C" w:rsidP="00FA5E4C">
      <w:pPr>
        <w:spacing w:after="120" w:line="360" w:lineRule="auto"/>
        <w:jc w:val="both"/>
        <w:rPr>
          <w:rFonts w:ascii="Arial" w:hAnsi="Arial"/>
          <w:noProof w:val="0"/>
          <w:rtl/>
        </w:rPr>
      </w:pPr>
      <w:r>
        <w:rPr>
          <w:rFonts w:ascii="Arial" w:hAnsi="Arial" w:hint="cs"/>
          <w:noProof w:val="0"/>
          <w:rtl/>
        </w:rPr>
        <w:t xml:space="preserve">התביעה היא לתשלום </w:t>
      </w:r>
      <w:r w:rsidR="001D5468">
        <w:rPr>
          <w:rFonts w:ascii="Arial" w:hAnsi="Arial" w:hint="cs"/>
          <w:noProof w:val="0"/>
          <w:rtl/>
        </w:rPr>
        <w:t xml:space="preserve">סך </w:t>
      </w:r>
      <w:r>
        <w:rPr>
          <w:rFonts w:ascii="Arial" w:hAnsi="Arial" w:hint="cs"/>
          <w:noProof w:val="0"/>
          <w:rtl/>
        </w:rPr>
        <w:t xml:space="preserve">של </w:t>
      </w:r>
      <w:r w:rsidR="001D5468">
        <w:rPr>
          <w:rFonts w:ascii="Arial" w:hAnsi="Arial" w:hint="cs"/>
          <w:noProof w:val="0"/>
          <w:rtl/>
        </w:rPr>
        <w:t xml:space="preserve">129,174 </w:t>
      </w:r>
      <w:r>
        <w:rPr>
          <w:rFonts w:ascii="Arial" w:hAnsi="Arial" w:hint="cs"/>
          <w:noProof w:val="0"/>
          <w:rtl/>
        </w:rPr>
        <w:t xml:space="preserve">ש"ח המהווים </w:t>
      </w:r>
      <w:r w:rsidR="001D5468">
        <w:rPr>
          <w:rFonts w:ascii="Arial" w:hAnsi="Arial" w:hint="cs"/>
          <w:noProof w:val="0"/>
          <w:rtl/>
        </w:rPr>
        <w:t xml:space="preserve"> דמי שכירות שקיבל לידיו הנתבע בין התאריכים 15.1.2015 - </w:t>
      </w:r>
      <w:r w:rsidR="001D5468" w:rsidRPr="004060FE">
        <w:rPr>
          <w:rFonts w:ascii="Arial" w:hAnsi="Arial" w:hint="cs"/>
          <w:noProof w:val="0"/>
          <w:rtl/>
        </w:rPr>
        <w:t>30.8.2019</w:t>
      </w:r>
      <w:r w:rsidR="007C228D" w:rsidRPr="004060FE">
        <w:rPr>
          <w:rFonts w:ascii="Arial" w:hAnsi="Arial" w:hint="cs"/>
          <w:noProof w:val="0"/>
          <w:rtl/>
        </w:rPr>
        <w:t>,</w:t>
      </w:r>
      <w:r w:rsidR="007C228D">
        <w:rPr>
          <w:rFonts w:ascii="Arial" w:hAnsi="Arial" w:hint="cs"/>
          <w:noProof w:val="0"/>
          <w:rtl/>
        </w:rPr>
        <w:t xml:space="preserve"> להשבת חוב לחברת ניהול ולתשלום שכר טרחת עורך דין שייצג את התובע בתביעת פינוי</w:t>
      </w:r>
      <w:r w:rsidR="00BC42D7">
        <w:rPr>
          <w:rFonts w:ascii="Arial" w:hAnsi="Arial" w:hint="cs"/>
          <w:noProof w:val="0"/>
          <w:rtl/>
        </w:rPr>
        <w:t xml:space="preserve"> של </w:t>
      </w:r>
      <w:r>
        <w:rPr>
          <w:rFonts w:ascii="Arial" w:hAnsi="Arial" w:hint="cs"/>
          <w:noProof w:val="0"/>
          <w:rtl/>
        </w:rPr>
        <w:t>הנכס.</w:t>
      </w:r>
      <w:r w:rsidR="001D5468">
        <w:rPr>
          <w:rFonts w:ascii="Arial" w:hAnsi="Arial" w:hint="cs"/>
          <w:noProof w:val="0"/>
          <w:rtl/>
        </w:rPr>
        <w:t xml:space="preserve"> </w:t>
      </w:r>
    </w:p>
    <w:p w:rsidR="00FA5E4C" w:rsidRDefault="001D5468"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התובע הוא בנו של הנתבע. </w:t>
      </w:r>
    </w:p>
    <w:p w:rsidR="001D5468" w:rsidRDefault="001D5468" w:rsidP="002D6E4F">
      <w:pPr>
        <w:pStyle w:val="ad"/>
        <w:spacing w:after="120" w:line="360" w:lineRule="auto"/>
        <w:ind w:left="567"/>
        <w:contextualSpacing w:val="0"/>
        <w:jc w:val="both"/>
        <w:rPr>
          <w:rFonts w:ascii="Arial" w:hAnsi="Arial"/>
          <w:noProof w:val="0"/>
        </w:rPr>
      </w:pPr>
      <w:r>
        <w:rPr>
          <w:rFonts w:ascii="Arial" w:hAnsi="Arial" w:hint="cs"/>
          <w:noProof w:val="0"/>
          <w:rtl/>
        </w:rPr>
        <w:t>בין הצדדים</w:t>
      </w:r>
      <w:r w:rsidR="00547C9B">
        <w:rPr>
          <w:rFonts w:ascii="Arial" w:hAnsi="Arial" w:hint="cs"/>
          <w:noProof w:val="0"/>
          <w:rtl/>
        </w:rPr>
        <w:t>,</w:t>
      </w:r>
      <w:r>
        <w:rPr>
          <w:rFonts w:ascii="Arial" w:hAnsi="Arial" w:hint="cs"/>
          <w:noProof w:val="0"/>
          <w:rtl/>
        </w:rPr>
        <w:t xml:space="preserve"> וכן בין </w:t>
      </w:r>
      <w:r w:rsidR="00547C9B">
        <w:rPr>
          <w:rFonts w:ascii="Arial" w:hAnsi="Arial" w:hint="cs"/>
          <w:noProof w:val="0"/>
          <w:rtl/>
        </w:rPr>
        <w:t>הנתבע</w:t>
      </w:r>
      <w:r>
        <w:rPr>
          <w:rFonts w:ascii="Arial" w:hAnsi="Arial" w:hint="cs"/>
          <w:noProof w:val="0"/>
          <w:rtl/>
        </w:rPr>
        <w:t xml:space="preserve"> לבין אמו של התובע</w:t>
      </w:r>
      <w:r w:rsidR="002C1DE8">
        <w:rPr>
          <w:rFonts w:ascii="Arial" w:hAnsi="Arial" w:hint="cs"/>
          <w:noProof w:val="0"/>
          <w:rtl/>
        </w:rPr>
        <w:t xml:space="preserve">, </w:t>
      </w:r>
      <w:r>
        <w:rPr>
          <w:rFonts w:ascii="Arial" w:hAnsi="Arial" w:hint="cs"/>
          <w:noProof w:val="0"/>
          <w:rtl/>
        </w:rPr>
        <w:t xml:space="preserve"> </w:t>
      </w:r>
      <w:r w:rsidR="002C1DE8" w:rsidRPr="00FB3FF5">
        <w:rPr>
          <w:rFonts w:ascii="Arial" w:hAnsi="Arial" w:hint="cs"/>
          <w:noProof w:val="0"/>
          <w:rtl/>
        </w:rPr>
        <w:t xml:space="preserve">הגב' </w:t>
      </w:r>
      <w:r w:rsidR="002D6E4F">
        <w:rPr>
          <w:rFonts w:ascii="Arial" w:hAnsi="Arial" w:hint="cs"/>
          <w:noProof w:val="0"/>
          <w:rtl/>
        </w:rPr>
        <w:t xml:space="preserve">ט' </w:t>
      </w:r>
      <w:r w:rsidR="002C1DE8">
        <w:rPr>
          <w:rFonts w:ascii="Arial" w:hAnsi="Arial" w:hint="cs"/>
          <w:noProof w:val="0"/>
          <w:rtl/>
        </w:rPr>
        <w:t xml:space="preserve"> </w:t>
      </w:r>
      <w:r w:rsidR="002C1DE8" w:rsidRPr="00147DEC">
        <w:rPr>
          <w:rFonts w:ascii="Arial" w:hAnsi="Arial" w:hint="cs"/>
          <w:b/>
          <w:bCs/>
          <w:noProof w:val="0"/>
          <w:rtl/>
        </w:rPr>
        <w:t>("הא</w:t>
      </w:r>
      <w:r w:rsidR="00FA5E4C">
        <w:rPr>
          <w:rFonts w:ascii="Arial" w:hAnsi="Arial" w:hint="cs"/>
          <w:b/>
          <w:bCs/>
          <w:noProof w:val="0"/>
          <w:rtl/>
        </w:rPr>
        <w:t>ֵ</w:t>
      </w:r>
      <w:r w:rsidR="002C1DE8" w:rsidRPr="00147DEC">
        <w:rPr>
          <w:rFonts w:ascii="Arial" w:hAnsi="Arial" w:hint="cs"/>
          <w:b/>
          <w:bCs/>
          <w:noProof w:val="0"/>
          <w:rtl/>
        </w:rPr>
        <w:t>ם"</w:t>
      </w:r>
      <w:r w:rsidR="002C1DE8">
        <w:rPr>
          <w:rFonts w:ascii="Arial" w:hAnsi="Arial" w:hint="cs"/>
          <w:noProof w:val="0"/>
          <w:rtl/>
        </w:rPr>
        <w:t xml:space="preserve">) </w:t>
      </w:r>
      <w:r w:rsidR="00547C9B">
        <w:rPr>
          <w:rFonts w:ascii="Arial" w:hAnsi="Arial" w:hint="cs"/>
          <w:noProof w:val="0"/>
          <w:rtl/>
        </w:rPr>
        <w:t>(</w:t>
      </w:r>
      <w:r w:rsidR="002C1DE8">
        <w:rPr>
          <w:rFonts w:ascii="Arial" w:hAnsi="Arial" w:hint="cs"/>
          <w:b/>
          <w:bCs/>
          <w:noProof w:val="0"/>
          <w:rtl/>
        </w:rPr>
        <w:t>יחד</w:t>
      </w:r>
      <w:r w:rsidR="00FA5E4C">
        <w:rPr>
          <w:rFonts w:ascii="Arial" w:hAnsi="Arial" w:hint="cs"/>
          <w:b/>
          <w:bCs/>
          <w:noProof w:val="0"/>
          <w:rtl/>
        </w:rPr>
        <w:t xml:space="preserve"> </w:t>
      </w:r>
      <w:r w:rsidR="002C1DE8">
        <w:rPr>
          <w:rFonts w:ascii="Arial" w:hAnsi="Arial" w:hint="cs"/>
          <w:b/>
          <w:bCs/>
          <w:noProof w:val="0"/>
          <w:rtl/>
        </w:rPr>
        <w:t>-"</w:t>
      </w:r>
      <w:r w:rsidR="00547C9B" w:rsidRPr="00547C9B">
        <w:rPr>
          <w:rFonts w:ascii="Arial" w:hAnsi="Arial" w:hint="cs"/>
          <w:b/>
          <w:bCs/>
          <w:noProof w:val="0"/>
          <w:rtl/>
        </w:rPr>
        <w:t>הוריו של התובע")</w:t>
      </w:r>
      <w:r w:rsidR="00547C9B" w:rsidRPr="00547C9B">
        <w:rPr>
          <w:rFonts w:ascii="Arial" w:hAnsi="Arial" w:hint="cs"/>
          <w:noProof w:val="0"/>
          <w:rtl/>
        </w:rPr>
        <w:t>,</w:t>
      </w:r>
      <w:r w:rsidR="00547C9B">
        <w:rPr>
          <w:rFonts w:ascii="Arial" w:hAnsi="Arial" w:hint="cs"/>
          <w:b/>
          <w:bCs/>
          <w:noProof w:val="0"/>
          <w:rtl/>
        </w:rPr>
        <w:t xml:space="preserve"> </w:t>
      </w:r>
      <w:r>
        <w:rPr>
          <w:rFonts w:ascii="Arial" w:hAnsi="Arial" w:hint="cs"/>
          <w:noProof w:val="0"/>
          <w:rtl/>
        </w:rPr>
        <w:t xml:space="preserve">התנהלו מספר הליכים משפטיים בבית משפט זה. </w:t>
      </w:r>
    </w:p>
    <w:p w:rsidR="00774CFA" w:rsidRDefault="00547C9B"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12.1.2015 הוריו של התובע חתמו על הסכם </w:t>
      </w:r>
      <w:r w:rsidR="00171CCA">
        <w:rPr>
          <w:rFonts w:ascii="Arial" w:hAnsi="Arial" w:hint="cs"/>
          <w:noProof w:val="0"/>
          <w:rtl/>
        </w:rPr>
        <w:t xml:space="preserve">בפני כבוד השופטת גולדקורן שקיבל תוקף של פסק דין </w:t>
      </w:r>
      <w:r w:rsidR="00171CCA" w:rsidRPr="00171CCA">
        <w:rPr>
          <w:rFonts w:ascii="Arial" w:hAnsi="Arial" w:hint="cs"/>
          <w:noProof w:val="0"/>
          <w:rtl/>
        </w:rPr>
        <w:t>(</w:t>
      </w:r>
      <w:r w:rsidR="00171CCA" w:rsidRPr="00171CCA">
        <w:rPr>
          <w:rFonts w:ascii="Arial" w:hAnsi="Arial" w:hint="cs"/>
          <w:b/>
          <w:bCs/>
          <w:noProof w:val="0"/>
          <w:rtl/>
        </w:rPr>
        <w:t>"הסכם</w:t>
      </w:r>
      <w:r w:rsidR="00147DEC">
        <w:rPr>
          <w:rFonts w:ascii="Arial" w:hAnsi="Arial" w:hint="cs"/>
          <w:b/>
          <w:bCs/>
          <w:noProof w:val="0"/>
          <w:rtl/>
        </w:rPr>
        <w:t xml:space="preserve"> הפשרה</w:t>
      </w:r>
      <w:r w:rsidR="00171CCA" w:rsidRPr="00171CCA">
        <w:rPr>
          <w:rFonts w:ascii="Arial" w:hAnsi="Arial" w:hint="cs"/>
          <w:b/>
          <w:bCs/>
          <w:noProof w:val="0"/>
          <w:rtl/>
        </w:rPr>
        <w:t>"</w:t>
      </w:r>
      <w:r w:rsidR="005F03EF">
        <w:rPr>
          <w:rFonts w:ascii="Arial" w:hAnsi="Arial" w:hint="cs"/>
          <w:noProof w:val="0"/>
          <w:rtl/>
        </w:rPr>
        <w:t xml:space="preserve"> או </w:t>
      </w:r>
      <w:r w:rsidR="005F03EF">
        <w:rPr>
          <w:rFonts w:ascii="Arial" w:hAnsi="Arial" w:hint="cs"/>
          <w:b/>
          <w:bCs/>
          <w:noProof w:val="0"/>
          <w:rtl/>
        </w:rPr>
        <w:t>"ההסכם"</w:t>
      </w:r>
      <w:r w:rsidR="00171CCA" w:rsidRPr="00171CCA">
        <w:rPr>
          <w:rFonts w:ascii="Arial" w:hAnsi="Arial" w:hint="cs"/>
          <w:noProof w:val="0"/>
          <w:rtl/>
        </w:rPr>
        <w:t>)</w:t>
      </w:r>
      <w:r w:rsidR="00171CCA">
        <w:rPr>
          <w:rFonts w:ascii="Arial" w:hAnsi="Arial" w:hint="cs"/>
          <w:noProof w:val="0"/>
          <w:rtl/>
        </w:rPr>
        <w:t xml:space="preserve">. </w:t>
      </w:r>
      <w:r w:rsidR="00774CFA">
        <w:rPr>
          <w:rFonts w:ascii="Arial" w:hAnsi="Arial" w:hint="cs"/>
          <w:noProof w:val="0"/>
          <w:rtl/>
        </w:rPr>
        <w:t>ההסכם הסדיר את</w:t>
      </w:r>
      <w:r w:rsidR="00171CCA">
        <w:rPr>
          <w:rFonts w:ascii="Arial" w:hAnsi="Arial" w:hint="cs"/>
          <w:noProof w:val="0"/>
          <w:rtl/>
        </w:rPr>
        <w:t xml:space="preserve"> כלל הענייניים שהיו במחלוקת </w:t>
      </w:r>
      <w:r w:rsidR="00774CFA">
        <w:rPr>
          <w:rFonts w:ascii="Arial" w:hAnsi="Arial" w:hint="cs"/>
          <w:noProof w:val="0"/>
          <w:rtl/>
        </w:rPr>
        <w:t xml:space="preserve">בין </w:t>
      </w:r>
      <w:r w:rsidR="00171CCA">
        <w:rPr>
          <w:rFonts w:ascii="Arial" w:hAnsi="Arial" w:hint="cs"/>
          <w:noProof w:val="0"/>
          <w:rtl/>
        </w:rPr>
        <w:t xml:space="preserve"> הוריו של התובע</w:t>
      </w:r>
      <w:r w:rsidR="00FA5E4C">
        <w:rPr>
          <w:rFonts w:ascii="Arial" w:hAnsi="Arial" w:hint="cs"/>
          <w:noProof w:val="0"/>
          <w:rtl/>
        </w:rPr>
        <w:t>. ההסכם גובש</w:t>
      </w:r>
      <w:r w:rsidR="00171CCA">
        <w:rPr>
          <w:rFonts w:ascii="Arial" w:hAnsi="Arial" w:hint="cs"/>
          <w:noProof w:val="0"/>
          <w:rtl/>
        </w:rPr>
        <w:t xml:space="preserve"> במסגרת הליך גישור שהתקיים בפני כבוד השופטת בדימוס טליה </w:t>
      </w:r>
      <w:proofErr w:type="spellStart"/>
      <w:r w:rsidR="00171CCA">
        <w:rPr>
          <w:rFonts w:ascii="Arial" w:hAnsi="Arial" w:hint="cs"/>
          <w:noProof w:val="0"/>
          <w:rtl/>
        </w:rPr>
        <w:t>קופלמן</w:t>
      </w:r>
      <w:proofErr w:type="spellEnd"/>
      <w:r w:rsidR="00171CCA">
        <w:rPr>
          <w:rFonts w:ascii="Arial" w:hAnsi="Arial" w:hint="cs"/>
          <w:noProof w:val="0"/>
          <w:rtl/>
        </w:rPr>
        <w:t xml:space="preserve"> פרדו. </w:t>
      </w:r>
    </w:p>
    <w:p w:rsidR="00774CFA" w:rsidRDefault="00774CFA" w:rsidP="002D6E4F">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בסעיף 3 להסכם הסכימו הוריו של התובע </w:t>
      </w:r>
      <w:r w:rsidRPr="00774CFA">
        <w:rPr>
          <w:rFonts w:ascii="Arial" w:hAnsi="Arial" w:hint="cs"/>
          <w:noProof w:val="0"/>
          <w:rtl/>
        </w:rPr>
        <w:t xml:space="preserve">כי הזכויות בדירה הידועה כדירה ד-118 </w:t>
      </w:r>
      <w:r w:rsidR="002D6E4F">
        <w:rPr>
          <w:rFonts w:ascii="Arial" w:hAnsi="Arial" w:hint="cs"/>
          <w:noProof w:val="0"/>
          <w:rtl/>
        </w:rPr>
        <w:t>ב----------</w:t>
      </w:r>
      <w:r>
        <w:rPr>
          <w:rFonts w:ascii="Arial" w:hAnsi="Arial" w:hint="cs"/>
          <w:b/>
          <w:bCs/>
          <w:noProof w:val="0"/>
          <w:rtl/>
        </w:rPr>
        <w:t xml:space="preserve"> </w:t>
      </w:r>
      <w:r w:rsidRPr="00774CFA">
        <w:rPr>
          <w:rFonts w:ascii="Arial" w:hAnsi="Arial" w:hint="cs"/>
          <w:noProof w:val="0"/>
          <w:rtl/>
        </w:rPr>
        <w:t>תועברנה על שם התובע שהיה קטין</w:t>
      </w:r>
      <w:r>
        <w:rPr>
          <w:rFonts w:ascii="Arial" w:hAnsi="Arial" w:hint="cs"/>
          <w:noProof w:val="0"/>
          <w:rtl/>
        </w:rPr>
        <w:t xml:space="preserve"> באותו מועד</w:t>
      </w:r>
      <w:r w:rsidR="00B56FB4">
        <w:rPr>
          <w:rFonts w:ascii="Arial" w:hAnsi="Arial" w:hint="cs"/>
          <w:noProof w:val="0"/>
          <w:rtl/>
        </w:rPr>
        <w:t>, וכי אמו של התובע תפעל לביצוע העברת הזכויות בפועל</w:t>
      </w:r>
      <w:r w:rsidR="00642B7D">
        <w:rPr>
          <w:rFonts w:ascii="Arial" w:hAnsi="Arial" w:hint="cs"/>
          <w:noProof w:val="0"/>
          <w:rtl/>
        </w:rPr>
        <w:t xml:space="preserve">. עוד הוסכם, </w:t>
      </w:r>
      <w:r w:rsidR="005D073F">
        <w:rPr>
          <w:rFonts w:ascii="Arial" w:hAnsi="Arial" w:hint="cs"/>
          <w:noProof w:val="0"/>
          <w:rtl/>
        </w:rPr>
        <w:t>כי עם ביצוע העברת הזכויות על שם התובע על הנתבע להעביר את מפתח הדירה לידיה</w:t>
      </w:r>
      <w:r w:rsidR="00B611AC">
        <w:rPr>
          <w:rFonts w:ascii="Arial" w:hAnsi="Arial" w:hint="cs"/>
          <w:noProof w:val="0"/>
          <w:rtl/>
        </w:rPr>
        <w:t>.</w:t>
      </w:r>
      <w:r w:rsidR="002911DD">
        <w:rPr>
          <w:rFonts w:ascii="Arial" w:hAnsi="Arial" w:hint="cs"/>
          <w:noProof w:val="0"/>
          <w:rtl/>
        </w:rPr>
        <w:t xml:space="preserve"> מדובר בדירה הידועה כחלקה </w:t>
      </w:r>
      <w:r w:rsidR="002D6E4F">
        <w:rPr>
          <w:rFonts w:ascii="Arial" w:hAnsi="Arial" w:hint="cs"/>
          <w:noProof w:val="0"/>
          <w:rtl/>
        </w:rPr>
        <w:t>---</w:t>
      </w:r>
      <w:r w:rsidR="002911DD">
        <w:rPr>
          <w:rFonts w:ascii="Arial" w:hAnsi="Arial" w:hint="cs"/>
          <w:noProof w:val="0"/>
          <w:rtl/>
        </w:rPr>
        <w:t xml:space="preserve"> בגוש </w:t>
      </w:r>
      <w:r w:rsidR="002D6E4F">
        <w:rPr>
          <w:rFonts w:ascii="Arial" w:hAnsi="Arial" w:hint="cs"/>
          <w:noProof w:val="0"/>
          <w:rtl/>
        </w:rPr>
        <w:t>---</w:t>
      </w:r>
      <w:r w:rsidR="002911DD">
        <w:rPr>
          <w:rFonts w:ascii="Arial" w:hAnsi="Arial" w:hint="cs"/>
          <w:noProof w:val="0"/>
          <w:rtl/>
        </w:rPr>
        <w:t xml:space="preserve"> ב</w:t>
      </w:r>
      <w:r w:rsidR="002D6E4F">
        <w:rPr>
          <w:rFonts w:ascii="Arial" w:hAnsi="Arial" w:hint="cs"/>
          <w:noProof w:val="0"/>
          <w:rtl/>
        </w:rPr>
        <w:t>-------</w:t>
      </w:r>
      <w:r w:rsidR="002911DD">
        <w:rPr>
          <w:rFonts w:ascii="Arial" w:hAnsi="Arial" w:hint="cs"/>
          <w:noProof w:val="0"/>
          <w:rtl/>
        </w:rPr>
        <w:t xml:space="preserve"> כמפורט לעיל </w:t>
      </w:r>
      <w:r w:rsidR="002911DD" w:rsidRPr="002911DD">
        <w:rPr>
          <w:rFonts w:ascii="Arial" w:hAnsi="Arial" w:hint="cs"/>
          <w:b/>
          <w:bCs/>
          <w:noProof w:val="0"/>
          <w:rtl/>
        </w:rPr>
        <w:t>("הדירה"</w:t>
      </w:r>
      <w:r w:rsidR="00642B7D">
        <w:rPr>
          <w:rFonts w:ascii="Arial" w:hAnsi="Arial" w:hint="cs"/>
          <w:b/>
          <w:bCs/>
          <w:noProof w:val="0"/>
          <w:rtl/>
        </w:rPr>
        <w:t xml:space="preserve"> </w:t>
      </w:r>
      <w:r w:rsidR="00642B7D">
        <w:rPr>
          <w:rFonts w:ascii="Arial" w:hAnsi="Arial" w:hint="cs"/>
          <w:noProof w:val="0"/>
          <w:rtl/>
        </w:rPr>
        <w:t xml:space="preserve">או </w:t>
      </w:r>
      <w:r w:rsidR="00642B7D">
        <w:rPr>
          <w:rFonts w:ascii="Arial" w:hAnsi="Arial" w:hint="cs"/>
          <w:b/>
          <w:bCs/>
          <w:noProof w:val="0"/>
          <w:rtl/>
        </w:rPr>
        <w:t>"הנכס"</w:t>
      </w:r>
      <w:r w:rsidR="002911DD" w:rsidRPr="002911DD">
        <w:rPr>
          <w:rFonts w:ascii="Arial" w:hAnsi="Arial" w:hint="cs"/>
          <w:b/>
          <w:bCs/>
          <w:noProof w:val="0"/>
          <w:rtl/>
        </w:rPr>
        <w:t>)</w:t>
      </w:r>
      <w:r w:rsidR="002911DD">
        <w:rPr>
          <w:rFonts w:ascii="Arial" w:hAnsi="Arial" w:hint="cs"/>
          <w:noProof w:val="0"/>
          <w:rtl/>
        </w:rPr>
        <w:t xml:space="preserve">. </w:t>
      </w:r>
    </w:p>
    <w:p w:rsidR="004060FE" w:rsidRPr="00A74AB0" w:rsidRDefault="005D073F" w:rsidP="002D6E4F">
      <w:pPr>
        <w:pStyle w:val="ad"/>
        <w:numPr>
          <w:ilvl w:val="0"/>
          <w:numId w:val="1"/>
        </w:numPr>
        <w:spacing w:after="120" w:line="360" w:lineRule="auto"/>
        <w:ind w:left="567" w:hanging="567"/>
        <w:contextualSpacing w:val="0"/>
        <w:jc w:val="both"/>
        <w:rPr>
          <w:rFonts w:ascii="Arial" w:hAnsi="Arial"/>
          <w:noProof w:val="0"/>
        </w:rPr>
      </w:pPr>
      <w:r w:rsidRPr="00FB3FF5">
        <w:rPr>
          <w:rFonts w:ascii="Arial" w:hAnsi="Arial" w:hint="cs"/>
          <w:noProof w:val="0"/>
          <w:rtl/>
        </w:rPr>
        <w:t xml:space="preserve">ביום 10.12.2015 נחתם הסכם מכר בין </w:t>
      </w:r>
      <w:r w:rsidR="00FB3FF5" w:rsidRPr="00FB3FF5">
        <w:rPr>
          <w:rFonts w:ascii="Arial" w:hAnsi="Arial" w:hint="cs"/>
          <w:noProof w:val="0"/>
          <w:rtl/>
        </w:rPr>
        <w:t xml:space="preserve">גב' </w:t>
      </w:r>
      <w:r w:rsidR="002D6E4F">
        <w:rPr>
          <w:rFonts w:ascii="Arial" w:hAnsi="Arial" w:hint="cs"/>
          <w:noProof w:val="0"/>
          <w:rtl/>
        </w:rPr>
        <w:t>י.ג.</w:t>
      </w:r>
      <w:r w:rsidR="00FB3FF5" w:rsidRPr="00FB3FF5">
        <w:rPr>
          <w:rFonts w:ascii="Arial" w:hAnsi="Arial" w:hint="cs"/>
          <w:noProof w:val="0"/>
          <w:rtl/>
        </w:rPr>
        <w:t xml:space="preserve"> (לשעבר </w:t>
      </w:r>
      <w:r w:rsidR="002D6E4F">
        <w:rPr>
          <w:rFonts w:ascii="Arial" w:hAnsi="Arial" w:hint="cs"/>
          <w:noProof w:val="0"/>
          <w:rtl/>
        </w:rPr>
        <w:t>ב'</w:t>
      </w:r>
      <w:r w:rsidR="00FB3FF5" w:rsidRPr="00FB3FF5">
        <w:rPr>
          <w:rFonts w:ascii="Arial" w:hAnsi="Arial" w:hint="cs"/>
          <w:noProof w:val="0"/>
          <w:rtl/>
        </w:rPr>
        <w:t xml:space="preserve">) כמוכרת </w:t>
      </w:r>
      <w:r w:rsidR="00FB3FF5" w:rsidRPr="00FB3FF5">
        <w:rPr>
          <w:rFonts w:ascii="Arial" w:hAnsi="Arial" w:hint="cs"/>
          <w:b/>
          <w:bCs/>
          <w:noProof w:val="0"/>
          <w:rtl/>
        </w:rPr>
        <w:t>("המוכרת")</w:t>
      </w:r>
      <w:r w:rsidR="00FB3FF5" w:rsidRPr="00FB3FF5">
        <w:rPr>
          <w:rFonts w:ascii="Arial" w:hAnsi="Arial" w:hint="cs"/>
          <w:noProof w:val="0"/>
          <w:rtl/>
        </w:rPr>
        <w:t xml:space="preserve"> לבין התובע כקונה בהיותו קטין באמצעות אמו והאפוטרופוסית הטבעית שלו, </w:t>
      </w:r>
      <w:r w:rsidR="002C1DE8">
        <w:rPr>
          <w:rFonts w:ascii="Arial" w:hAnsi="Arial" w:hint="cs"/>
          <w:noProof w:val="0"/>
          <w:rtl/>
        </w:rPr>
        <w:t>האם</w:t>
      </w:r>
      <w:r w:rsidR="00FB3FF5" w:rsidRPr="00FB3FF5">
        <w:rPr>
          <w:rFonts w:ascii="Arial" w:hAnsi="Arial" w:hint="cs"/>
          <w:noProof w:val="0"/>
          <w:rtl/>
        </w:rPr>
        <w:t xml:space="preserve">, שבו נמכרו זכויות </w:t>
      </w:r>
      <w:r w:rsidR="00FB3FF5" w:rsidRPr="00642B7D">
        <w:rPr>
          <w:rFonts w:ascii="Arial" w:hAnsi="Arial" w:hint="cs"/>
          <w:noProof w:val="0"/>
          <w:rtl/>
        </w:rPr>
        <w:lastRenderedPageBreak/>
        <w:t>החכירה</w:t>
      </w:r>
      <w:r w:rsidR="00FB3FF5" w:rsidRPr="00FB3FF5">
        <w:rPr>
          <w:rFonts w:ascii="Arial" w:hAnsi="Arial" w:hint="cs"/>
          <w:noProof w:val="0"/>
          <w:rtl/>
        </w:rPr>
        <w:t xml:space="preserve"> בדירה </w:t>
      </w:r>
      <w:r w:rsidR="00FB3FF5" w:rsidRPr="00FB3FF5">
        <w:rPr>
          <w:rFonts w:ascii="Arial" w:hAnsi="Arial" w:hint="cs"/>
          <w:b/>
          <w:bCs/>
          <w:noProof w:val="0"/>
          <w:rtl/>
        </w:rPr>
        <w:t>("הסכם המכר")</w:t>
      </w:r>
      <w:r w:rsidR="00FB3FF5" w:rsidRPr="00FB3FF5">
        <w:rPr>
          <w:rFonts w:ascii="Arial" w:hAnsi="Arial" w:hint="cs"/>
          <w:noProof w:val="0"/>
          <w:rtl/>
        </w:rPr>
        <w:t xml:space="preserve">. </w:t>
      </w:r>
      <w:r w:rsidR="004060FE" w:rsidRPr="00A74AB0">
        <w:rPr>
          <w:rFonts w:ascii="Arial" w:hAnsi="Arial" w:hint="cs"/>
          <w:noProof w:val="0"/>
          <w:rtl/>
        </w:rPr>
        <w:t xml:space="preserve">מהסכם המכר עולה כי המוכרת הייתה בעלת הזכות להירשם כחוכרת בדירה מכוח הערת אזהרה שהייתה רשומה לטובתה. </w:t>
      </w:r>
    </w:p>
    <w:p w:rsidR="00622E5E" w:rsidRDefault="00390C1E" w:rsidP="00FA5E4C">
      <w:pPr>
        <w:pStyle w:val="ad"/>
        <w:numPr>
          <w:ilvl w:val="0"/>
          <w:numId w:val="1"/>
        </w:numPr>
        <w:spacing w:after="120" w:line="360" w:lineRule="auto"/>
        <w:ind w:left="567" w:hanging="567"/>
        <w:contextualSpacing w:val="0"/>
        <w:jc w:val="both"/>
        <w:rPr>
          <w:rFonts w:ascii="Arial" w:hAnsi="Arial"/>
          <w:noProof w:val="0"/>
        </w:rPr>
      </w:pPr>
      <w:r w:rsidRPr="00FB3FF5">
        <w:rPr>
          <w:rFonts w:ascii="Arial" w:hAnsi="Arial" w:hint="cs"/>
          <w:noProof w:val="0"/>
          <w:rtl/>
        </w:rPr>
        <w:t xml:space="preserve">ביום 13.3.2016 אישר בית המשפט במסגרת תיק </w:t>
      </w:r>
      <w:proofErr w:type="spellStart"/>
      <w:r w:rsidRPr="00FB3FF5">
        <w:rPr>
          <w:rFonts w:ascii="Arial" w:hAnsi="Arial" w:hint="cs"/>
          <w:noProof w:val="0"/>
          <w:rtl/>
        </w:rPr>
        <w:t>א"פ</w:t>
      </w:r>
      <w:proofErr w:type="spellEnd"/>
      <w:r w:rsidRPr="00FB3FF5">
        <w:rPr>
          <w:rFonts w:ascii="Arial" w:hAnsi="Arial" w:hint="cs"/>
          <w:noProof w:val="0"/>
          <w:rtl/>
        </w:rPr>
        <w:t xml:space="preserve"> 46107-12-15 את רישום הזכויות </w:t>
      </w:r>
      <w:r w:rsidR="00ED26A7" w:rsidRPr="00FB3FF5">
        <w:rPr>
          <w:rFonts w:ascii="Arial" w:hAnsi="Arial" w:hint="cs"/>
          <w:noProof w:val="0"/>
          <w:rtl/>
        </w:rPr>
        <w:t>בדירה</w:t>
      </w:r>
      <w:r w:rsidRPr="00FB3FF5">
        <w:rPr>
          <w:rFonts w:ascii="Arial" w:hAnsi="Arial" w:hint="cs"/>
          <w:noProof w:val="0"/>
          <w:rtl/>
        </w:rPr>
        <w:t xml:space="preserve"> על שם התובע (בהיותו קטין) על פי עסקת מכר שנערכה על פי הסכם </w:t>
      </w:r>
      <w:r w:rsidR="00FB3FF5">
        <w:rPr>
          <w:rFonts w:ascii="Arial" w:hAnsi="Arial" w:hint="cs"/>
          <w:noProof w:val="0"/>
          <w:rtl/>
        </w:rPr>
        <w:t>המכר</w:t>
      </w:r>
      <w:r w:rsidR="004060FE">
        <w:rPr>
          <w:rFonts w:ascii="Arial" w:hAnsi="Arial" w:hint="cs"/>
          <w:noProof w:val="0"/>
          <w:rtl/>
        </w:rPr>
        <w:t xml:space="preserve"> </w:t>
      </w:r>
      <w:r w:rsidR="004060FE" w:rsidRPr="00BC42D7">
        <w:rPr>
          <w:rFonts w:ascii="Arial" w:hAnsi="Arial" w:hint="cs"/>
          <w:b/>
          <w:bCs/>
          <w:noProof w:val="0"/>
          <w:rtl/>
        </w:rPr>
        <w:t>("</w:t>
      </w:r>
      <w:proofErr w:type="spellStart"/>
      <w:r w:rsidR="00BC42D7" w:rsidRPr="00BC42D7">
        <w:rPr>
          <w:rFonts w:ascii="Arial" w:hAnsi="Arial" w:hint="cs"/>
          <w:b/>
          <w:bCs/>
          <w:noProof w:val="0"/>
          <w:rtl/>
        </w:rPr>
        <w:t>א"פ</w:t>
      </w:r>
      <w:proofErr w:type="spellEnd"/>
      <w:r w:rsidR="00BC42D7" w:rsidRPr="00BC42D7">
        <w:rPr>
          <w:rFonts w:ascii="Arial" w:hAnsi="Arial" w:hint="cs"/>
          <w:b/>
          <w:bCs/>
          <w:noProof w:val="0"/>
          <w:rtl/>
        </w:rPr>
        <w:t xml:space="preserve"> 46107-12-15</w:t>
      </w:r>
      <w:r w:rsidR="004060FE" w:rsidRPr="00BC42D7">
        <w:rPr>
          <w:rFonts w:ascii="Arial" w:hAnsi="Arial" w:hint="cs"/>
          <w:b/>
          <w:bCs/>
          <w:noProof w:val="0"/>
          <w:rtl/>
        </w:rPr>
        <w:t>"</w:t>
      </w:r>
      <w:r w:rsidR="004060FE">
        <w:rPr>
          <w:rFonts w:ascii="Arial" w:hAnsi="Arial" w:hint="cs"/>
          <w:noProof w:val="0"/>
          <w:rtl/>
        </w:rPr>
        <w:t>)</w:t>
      </w:r>
      <w:r w:rsidR="00FB3FF5">
        <w:rPr>
          <w:rFonts w:ascii="Arial" w:hAnsi="Arial" w:hint="cs"/>
          <w:noProof w:val="0"/>
          <w:rtl/>
        </w:rPr>
        <w:t xml:space="preserve">. </w:t>
      </w:r>
    </w:p>
    <w:p w:rsidR="00935D84" w:rsidRPr="00FB3FF5" w:rsidRDefault="00935D84"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19.12.2017 התובע הפך בגיר. </w:t>
      </w:r>
    </w:p>
    <w:p w:rsidR="000F2C64" w:rsidRDefault="000F2C64" w:rsidP="00FA5E4C">
      <w:pPr>
        <w:pStyle w:val="ad"/>
        <w:numPr>
          <w:ilvl w:val="0"/>
          <w:numId w:val="1"/>
        </w:numPr>
        <w:spacing w:after="120" w:line="360" w:lineRule="auto"/>
        <w:ind w:left="567" w:hanging="567"/>
        <w:contextualSpacing w:val="0"/>
        <w:jc w:val="both"/>
        <w:rPr>
          <w:rFonts w:ascii="Arial" w:hAnsi="Arial"/>
          <w:noProof w:val="0"/>
        </w:rPr>
      </w:pPr>
      <w:r w:rsidRPr="00A74AB0">
        <w:rPr>
          <w:rFonts w:ascii="Arial" w:hAnsi="Arial" w:hint="cs"/>
          <w:noProof w:val="0"/>
          <w:rtl/>
        </w:rPr>
        <w:t xml:space="preserve">ביום 8.2.2018 נרשמה בלשכת רישום המקרקעין הערת אזהרה לטובת התובע על זכויות המוכרת בדירה. </w:t>
      </w:r>
    </w:p>
    <w:p w:rsidR="00A74AB0" w:rsidRDefault="00A74AB0"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12.7.2018 נרשמו בלשכת רישום המקרקעין זכויות החכירה על שם התובע (נספח וא' לבקשה מיום 17.3.2023). </w:t>
      </w:r>
    </w:p>
    <w:p w:rsidR="00DB5265" w:rsidRPr="00A74AB0" w:rsidRDefault="00DB5265"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ביום 13.7.2018 ניתן פסק דין בתביעה שהגיש התובע כנגד שוכרת הדירה (תיק </w:t>
      </w:r>
      <w:proofErr w:type="spellStart"/>
      <w:r>
        <w:rPr>
          <w:rFonts w:ascii="Arial" w:hAnsi="Arial" w:hint="cs"/>
          <w:noProof w:val="0"/>
          <w:rtl/>
        </w:rPr>
        <w:t>תא"ח</w:t>
      </w:r>
      <w:proofErr w:type="spellEnd"/>
      <w:r>
        <w:rPr>
          <w:rFonts w:ascii="Arial" w:hAnsi="Arial" w:hint="cs"/>
          <w:noProof w:val="0"/>
          <w:rtl/>
        </w:rPr>
        <w:t xml:space="preserve"> 33064-04-18 על ידי כבוד סגן הנשיא השופט רמזי חדיד) המורה על פינוי השוכרת מהדירה </w:t>
      </w:r>
      <w:r w:rsidRPr="00BC42D7">
        <w:rPr>
          <w:rFonts w:ascii="Arial" w:hAnsi="Arial" w:hint="cs"/>
          <w:b/>
          <w:bCs/>
          <w:noProof w:val="0"/>
          <w:rtl/>
        </w:rPr>
        <w:t>("</w:t>
      </w:r>
      <w:proofErr w:type="spellStart"/>
      <w:r w:rsidR="00BC42D7" w:rsidRPr="00BC42D7">
        <w:rPr>
          <w:rFonts w:ascii="Arial" w:hAnsi="Arial" w:hint="cs"/>
          <w:b/>
          <w:bCs/>
          <w:noProof w:val="0"/>
          <w:rtl/>
        </w:rPr>
        <w:t>תא"ח</w:t>
      </w:r>
      <w:proofErr w:type="spellEnd"/>
      <w:r w:rsidR="00BC42D7" w:rsidRPr="00BC42D7">
        <w:rPr>
          <w:rFonts w:ascii="Arial" w:hAnsi="Arial" w:hint="cs"/>
          <w:b/>
          <w:bCs/>
          <w:noProof w:val="0"/>
          <w:rtl/>
        </w:rPr>
        <w:t xml:space="preserve"> 3</w:t>
      </w:r>
      <w:r w:rsidR="00BC42D7">
        <w:rPr>
          <w:rFonts w:ascii="Arial" w:hAnsi="Arial" w:hint="cs"/>
          <w:b/>
          <w:bCs/>
          <w:noProof w:val="0"/>
          <w:rtl/>
        </w:rPr>
        <w:t>3064-04-18</w:t>
      </w:r>
      <w:r w:rsidRPr="00BC42D7">
        <w:rPr>
          <w:rFonts w:ascii="Arial" w:hAnsi="Arial" w:hint="cs"/>
          <w:b/>
          <w:bCs/>
          <w:noProof w:val="0"/>
          <w:rtl/>
        </w:rPr>
        <w:t>"</w:t>
      </w:r>
      <w:r>
        <w:rPr>
          <w:rFonts w:ascii="Arial" w:hAnsi="Arial" w:hint="cs"/>
          <w:noProof w:val="0"/>
          <w:rtl/>
        </w:rPr>
        <w:t xml:space="preserve">). </w:t>
      </w:r>
    </w:p>
    <w:p w:rsidR="00BC42D7" w:rsidRDefault="00BC42D7"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w:t>
      </w:r>
      <w:r w:rsidR="00642B7D">
        <w:rPr>
          <w:rFonts w:ascii="Arial" w:hAnsi="Arial" w:hint="cs"/>
          <w:noProof w:val="0"/>
          <w:rtl/>
        </w:rPr>
        <w:t xml:space="preserve">ם 1.11.2021 הגיש התובע תביעה זו, במסגרתה תובע התובע, כאמור, את דמי השכירות ששולמו עבור הדירה לידי הנתבע וכן השבת הוצאות ששולמו בגין הדירה. </w:t>
      </w:r>
      <w:r>
        <w:rPr>
          <w:rFonts w:ascii="Arial" w:hAnsi="Arial" w:hint="cs"/>
          <w:noProof w:val="0"/>
          <w:rtl/>
        </w:rPr>
        <w:t xml:space="preserve"> </w:t>
      </w:r>
    </w:p>
    <w:p w:rsidR="00642B7D" w:rsidRDefault="00147DEC" w:rsidP="00FA5E4C">
      <w:pPr>
        <w:pStyle w:val="ad"/>
        <w:numPr>
          <w:ilvl w:val="0"/>
          <w:numId w:val="1"/>
        </w:numPr>
        <w:spacing w:after="120" w:line="360" w:lineRule="auto"/>
        <w:ind w:left="567" w:hanging="567"/>
        <w:contextualSpacing w:val="0"/>
        <w:jc w:val="both"/>
        <w:rPr>
          <w:rFonts w:ascii="Arial" w:hAnsi="Arial"/>
          <w:noProof w:val="0"/>
        </w:rPr>
      </w:pPr>
      <w:r w:rsidRPr="00147DEC">
        <w:rPr>
          <w:rFonts w:ascii="Arial" w:hAnsi="Arial" w:hint="cs"/>
          <w:noProof w:val="0"/>
          <w:rtl/>
        </w:rPr>
        <w:t>ביום 7.9.2023 נשמעו ראיות הצדדים</w:t>
      </w:r>
      <w:r w:rsidR="00EC1048">
        <w:rPr>
          <w:rFonts w:ascii="Arial" w:hAnsi="Arial" w:hint="cs"/>
          <w:noProof w:val="0"/>
          <w:rtl/>
        </w:rPr>
        <w:t xml:space="preserve"> בהקלטה</w:t>
      </w:r>
      <w:r w:rsidR="0008045A">
        <w:rPr>
          <w:rFonts w:ascii="Arial" w:hAnsi="Arial" w:hint="cs"/>
          <w:noProof w:val="0"/>
          <w:rtl/>
        </w:rPr>
        <w:t>. יובהר כי ההפניות לעדויות הן לתמלול שהוגש</w:t>
      </w:r>
      <w:r w:rsidR="0008045A" w:rsidRPr="0008045A">
        <w:rPr>
          <w:rFonts w:ascii="Arial" w:hAnsi="Arial" w:hint="cs"/>
          <w:noProof w:val="0"/>
          <w:rtl/>
        </w:rPr>
        <w:t>.</w:t>
      </w:r>
      <w:r w:rsidR="0008045A">
        <w:rPr>
          <w:rFonts w:ascii="Arial" w:hAnsi="Arial" w:hint="cs"/>
          <w:b/>
          <w:bCs/>
          <w:noProof w:val="0"/>
          <w:rtl/>
        </w:rPr>
        <w:t xml:space="preserve"> </w:t>
      </w:r>
      <w:r w:rsidRPr="00147DEC">
        <w:rPr>
          <w:rFonts w:ascii="Arial" w:hAnsi="Arial" w:hint="cs"/>
          <w:noProof w:val="0"/>
          <w:rtl/>
        </w:rPr>
        <w:t xml:space="preserve"> </w:t>
      </w:r>
    </w:p>
    <w:p w:rsidR="00642B7D" w:rsidRDefault="00147DEC" w:rsidP="00642B7D">
      <w:pPr>
        <w:pStyle w:val="ad"/>
        <w:spacing w:after="120" w:line="360" w:lineRule="auto"/>
        <w:ind w:left="567"/>
        <w:contextualSpacing w:val="0"/>
        <w:jc w:val="both"/>
        <w:rPr>
          <w:rFonts w:ascii="Arial" w:hAnsi="Arial"/>
          <w:noProof w:val="0"/>
          <w:rtl/>
        </w:rPr>
      </w:pPr>
      <w:r w:rsidRPr="00147DEC">
        <w:rPr>
          <w:rFonts w:ascii="Arial" w:hAnsi="Arial" w:hint="cs"/>
          <w:noProof w:val="0"/>
          <w:rtl/>
        </w:rPr>
        <w:t xml:space="preserve">מטעם התביעה העידו התובע (עמ' </w:t>
      </w:r>
      <w:r w:rsidR="00BC42D7">
        <w:rPr>
          <w:rFonts w:ascii="Arial" w:hAnsi="Arial" w:hint="cs"/>
          <w:noProof w:val="0"/>
          <w:rtl/>
        </w:rPr>
        <w:t>208</w:t>
      </w:r>
      <w:r w:rsidRPr="00147DEC">
        <w:rPr>
          <w:rFonts w:ascii="Arial" w:hAnsi="Arial" w:hint="cs"/>
          <w:noProof w:val="0"/>
          <w:rtl/>
        </w:rPr>
        <w:t xml:space="preserve">) ואמו (עמ' </w:t>
      </w:r>
      <w:r w:rsidR="007B1B43">
        <w:rPr>
          <w:rFonts w:ascii="Arial" w:hAnsi="Arial" w:hint="cs"/>
          <w:noProof w:val="0"/>
          <w:rtl/>
        </w:rPr>
        <w:t>263</w:t>
      </w:r>
      <w:r w:rsidRPr="00147DEC">
        <w:rPr>
          <w:rFonts w:ascii="Arial" w:hAnsi="Arial" w:hint="cs"/>
          <w:noProof w:val="0"/>
          <w:rtl/>
        </w:rPr>
        <w:t>). מטעם ההגנה העיד הנתבע (עמ'</w:t>
      </w:r>
      <w:r w:rsidR="00BC42D7">
        <w:rPr>
          <w:rFonts w:ascii="Arial" w:hAnsi="Arial" w:hint="cs"/>
          <w:noProof w:val="0"/>
          <w:rtl/>
        </w:rPr>
        <w:t xml:space="preserve"> 287</w:t>
      </w:r>
      <w:r w:rsidRPr="00147DEC">
        <w:rPr>
          <w:rFonts w:ascii="Arial" w:hAnsi="Arial" w:hint="cs"/>
          <w:noProof w:val="0"/>
          <w:rtl/>
        </w:rPr>
        <w:t xml:space="preserve">). </w:t>
      </w:r>
    </w:p>
    <w:p w:rsidR="00147DEC" w:rsidRPr="00147DEC" w:rsidRDefault="00147DEC" w:rsidP="00642B7D">
      <w:pPr>
        <w:pStyle w:val="ad"/>
        <w:spacing w:after="120" w:line="360" w:lineRule="auto"/>
        <w:ind w:left="567"/>
        <w:contextualSpacing w:val="0"/>
        <w:jc w:val="both"/>
        <w:rPr>
          <w:rFonts w:ascii="Arial" w:hAnsi="Arial"/>
          <w:noProof w:val="0"/>
        </w:rPr>
      </w:pPr>
      <w:r>
        <w:rPr>
          <w:rFonts w:ascii="Arial" w:hAnsi="Arial" w:hint="cs"/>
          <w:noProof w:val="0"/>
          <w:rtl/>
        </w:rPr>
        <w:t xml:space="preserve">הצדדים הגישו סיכומים בכתב. </w:t>
      </w:r>
    </w:p>
    <w:p w:rsidR="008B6CEA" w:rsidRPr="008B6CEA" w:rsidRDefault="008B6CEA" w:rsidP="00FA5E4C">
      <w:pPr>
        <w:pStyle w:val="ad"/>
        <w:numPr>
          <w:ilvl w:val="0"/>
          <w:numId w:val="8"/>
        </w:numPr>
        <w:spacing w:after="120" w:line="360" w:lineRule="auto"/>
        <w:ind w:left="567" w:hanging="567"/>
        <w:contextualSpacing w:val="0"/>
        <w:jc w:val="both"/>
        <w:rPr>
          <w:rFonts w:ascii="Arial" w:hAnsi="Arial"/>
          <w:b/>
          <w:bCs/>
          <w:noProof w:val="0"/>
          <w:u w:val="single"/>
          <w:rtl/>
        </w:rPr>
      </w:pPr>
      <w:r>
        <w:rPr>
          <w:rFonts w:ascii="Arial" w:hAnsi="Arial" w:hint="cs"/>
          <w:b/>
          <w:bCs/>
          <w:noProof w:val="0"/>
          <w:u w:val="single"/>
          <w:rtl/>
        </w:rPr>
        <w:t>תוקפו של הסכם הפשרה</w:t>
      </w:r>
    </w:p>
    <w:p w:rsidR="008B6CEA" w:rsidRDefault="008B6CEA" w:rsidP="00B5508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w:t>
      </w:r>
      <w:r w:rsidR="00642B7D">
        <w:rPr>
          <w:rFonts w:ascii="Arial" w:hAnsi="Arial" w:hint="cs"/>
          <w:noProof w:val="0"/>
          <w:rtl/>
        </w:rPr>
        <w:t>נתבע</w:t>
      </w:r>
      <w:r>
        <w:rPr>
          <w:rFonts w:ascii="Arial" w:hAnsi="Arial" w:hint="cs"/>
          <w:noProof w:val="0"/>
          <w:rtl/>
        </w:rPr>
        <w:t xml:space="preserve"> טוען </w:t>
      </w:r>
      <w:r w:rsidR="00366DBD">
        <w:rPr>
          <w:rFonts w:ascii="Arial" w:hAnsi="Arial" w:hint="cs"/>
          <w:noProof w:val="0"/>
          <w:rtl/>
        </w:rPr>
        <w:t>כי אמו של ה</w:t>
      </w:r>
      <w:r w:rsidR="00642B7D">
        <w:rPr>
          <w:rFonts w:ascii="Arial" w:hAnsi="Arial" w:hint="cs"/>
          <w:noProof w:val="0"/>
          <w:rtl/>
        </w:rPr>
        <w:t>תובע</w:t>
      </w:r>
      <w:r w:rsidR="00366DBD">
        <w:rPr>
          <w:rFonts w:ascii="Arial" w:hAnsi="Arial" w:hint="cs"/>
          <w:noProof w:val="0"/>
          <w:rtl/>
        </w:rPr>
        <w:t xml:space="preserve"> הפרה את הסכם הפשרה. לטענתו, </w:t>
      </w:r>
      <w:r w:rsidR="00C65D69">
        <w:rPr>
          <w:rFonts w:ascii="Arial" w:hAnsi="Arial" w:hint="cs"/>
          <w:noProof w:val="0"/>
          <w:rtl/>
        </w:rPr>
        <w:t xml:space="preserve">במועד חתימת הסכם הפשרה </w:t>
      </w:r>
      <w:r w:rsidR="00B5508D">
        <w:rPr>
          <w:rFonts w:ascii="Arial" w:hAnsi="Arial" w:hint="cs"/>
          <w:noProof w:val="0"/>
          <w:rtl/>
        </w:rPr>
        <w:t>במסגרתו</w:t>
      </w:r>
      <w:r w:rsidR="00C65D69">
        <w:rPr>
          <w:rFonts w:ascii="Arial" w:hAnsi="Arial" w:hint="cs"/>
          <w:noProof w:val="0"/>
          <w:rtl/>
        </w:rPr>
        <w:t xml:space="preserve"> הוסכם על העברת הזכויות בדירה על שם התובע, </w:t>
      </w:r>
      <w:r w:rsidR="00366DBD">
        <w:rPr>
          <w:rFonts w:ascii="Arial" w:hAnsi="Arial" w:hint="cs"/>
          <w:noProof w:val="0"/>
          <w:rtl/>
        </w:rPr>
        <w:t>הא</w:t>
      </w:r>
      <w:r w:rsidR="00B5508D">
        <w:rPr>
          <w:rFonts w:ascii="Arial" w:hAnsi="Arial" w:hint="cs"/>
          <w:noProof w:val="0"/>
          <w:rtl/>
        </w:rPr>
        <w:t>ֵ</w:t>
      </w:r>
      <w:r w:rsidR="00366DBD">
        <w:rPr>
          <w:rFonts w:ascii="Arial" w:hAnsi="Arial" w:hint="cs"/>
          <w:noProof w:val="0"/>
          <w:rtl/>
        </w:rPr>
        <w:t>ם הסתירה</w:t>
      </w:r>
      <w:r w:rsidR="00C65D69">
        <w:rPr>
          <w:rFonts w:ascii="Arial" w:hAnsi="Arial" w:hint="cs"/>
          <w:noProof w:val="0"/>
          <w:rtl/>
        </w:rPr>
        <w:t xml:space="preserve"> מעינ</w:t>
      </w:r>
      <w:r w:rsidR="00D9563C">
        <w:rPr>
          <w:rFonts w:ascii="Arial" w:hAnsi="Arial" w:hint="cs"/>
          <w:noProof w:val="0"/>
          <w:rtl/>
        </w:rPr>
        <w:t>י</w:t>
      </w:r>
      <w:r w:rsidR="00C65D69">
        <w:rPr>
          <w:rFonts w:ascii="Arial" w:hAnsi="Arial" w:hint="cs"/>
          <w:noProof w:val="0"/>
          <w:rtl/>
        </w:rPr>
        <w:t>ו</w:t>
      </w:r>
      <w:r w:rsidR="00366DBD">
        <w:rPr>
          <w:rFonts w:ascii="Arial" w:hAnsi="Arial" w:hint="cs"/>
          <w:noProof w:val="0"/>
          <w:rtl/>
        </w:rPr>
        <w:t xml:space="preserve"> הלוואה שנתנה בשנת 2001 לצד שלישי בתקופת הנישואין.</w:t>
      </w:r>
      <w:r w:rsidR="00D9563C">
        <w:rPr>
          <w:rFonts w:ascii="Arial" w:hAnsi="Arial" w:hint="cs"/>
          <w:noProof w:val="0"/>
          <w:rtl/>
        </w:rPr>
        <w:t xml:space="preserve"> </w:t>
      </w:r>
      <w:r w:rsidR="00366DBD">
        <w:rPr>
          <w:rFonts w:ascii="Arial" w:hAnsi="Arial" w:hint="cs"/>
          <w:noProof w:val="0"/>
          <w:rtl/>
        </w:rPr>
        <w:t xml:space="preserve">לדבריו, נודע לו על ההלוואה </w:t>
      </w:r>
      <w:r w:rsidR="00C65D69">
        <w:rPr>
          <w:rFonts w:ascii="Arial" w:hAnsi="Arial" w:hint="cs"/>
          <w:noProof w:val="0"/>
          <w:rtl/>
        </w:rPr>
        <w:t>לאחר</w:t>
      </w:r>
      <w:r w:rsidR="00366DBD">
        <w:rPr>
          <w:rFonts w:ascii="Arial" w:hAnsi="Arial" w:hint="cs"/>
          <w:noProof w:val="0"/>
          <w:rtl/>
        </w:rPr>
        <w:t xml:space="preserve"> כ-20 שנים. </w:t>
      </w:r>
    </w:p>
    <w:p w:rsidR="00B5508D" w:rsidRDefault="00B5508D"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איני סבורה שיש בטענה כדי להוות הגנה מפני התביעה - </w:t>
      </w:r>
      <w:r w:rsidR="00D9563C">
        <w:rPr>
          <w:rFonts w:ascii="Arial" w:hAnsi="Arial" w:hint="cs"/>
          <w:noProof w:val="0"/>
          <w:rtl/>
        </w:rPr>
        <w:t xml:space="preserve">הסכם הפשרה נחתם בין הוריו של התובע. </w:t>
      </w:r>
      <w:r w:rsidR="00366DBD" w:rsidRPr="00C65D69">
        <w:rPr>
          <w:rFonts w:ascii="Arial" w:hAnsi="Arial" w:hint="cs"/>
          <w:noProof w:val="0"/>
          <w:rtl/>
        </w:rPr>
        <w:t>מדובר בטענות שהן במישור היחסים בין הור</w:t>
      </w:r>
      <w:r w:rsidR="00C65D69" w:rsidRPr="00C65D69">
        <w:rPr>
          <w:rFonts w:ascii="Arial" w:hAnsi="Arial" w:hint="cs"/>
          <w:noProof w:val="0"/>
          <w:rtl/>
        </w:rPr>
        <w:t xml:space="preserve">יו של התובע, ולא בין התובע לבין הנתבע. </w:t>
      </w:r>
    </w:p>
    <w:p w:rsidR="00366DBD" w:rsidRDefault="00C65D69" w:rsidP="00515158">
      <w:pPr>
        <w:pStyle w:val="ad"/>
        <w:spacing w:after="120" w:line="360" w:lineRule="auto"/>
        <w:ind w:left="567"/>
        <w:contextualSpacing w:val="0"/>
        <w:jc w:val="both"/>
        <w:rPr>
          <w:rFonts w:ascii="Arial" w:hAnsi="Arial"/>
          <w:noProof w:val="0"/>
        </w:rPr>
      </w:pPr>
      <w:r w:rsidRPr="00C65D69">
        <w:rPr>
          <w:rFonts w:ascii="Arial" w:hAnsi="Arial" w:hint="cs"/>
          <w:noProof w:val="0"/>
          <w:rtl/>
        </w:rPr>
        <w:t>הא</w:t>
      </w:r>
      <w:r w:rsidR="00B5508D">
        <w:rPr>
          <w:rFonts w:ascii="Arial" w:hAnsi="Arial" w:hint="cs"/>
          <w:noProof w:val="0"/>
          <w:rtl/>
        </w:rPr>
        <w:t>ֵ</w:t>
      </w:r>
      <w:r w:rsidRPr="00C65D69">
        <w:rPr>
          <w:rFonts w:ascii="Arial" w:hAnsi="Arial" w:hint="cs"/>
          <w:noProof w:val="0"/>
          <w:rtl/>
        </w:rPr>
        <w:t xml:space="preserve">ם אינה צד להליך זה. במסגרת ההחלטה מיום 31.3.2023 (סעיף 9) קבעתי כי </w:t>
      </w:r>
      <w:r w:rsidRPr="00C65D69">
        <w:rPr>
          <w:rFonts w:ascii="Arial" w:hAnsi="Arial"/>
          <w:noProof w:val="0"/>
          <w:rtl/>
        </w:rPr>
        <w:t xml:space="preserve">המסגרת המשפטית </w:t>
      </w:r>
      <w:r w:rsidRPr="00C65D69">
        <w:rPr>
          <w:rFonts w:ascii="Arial" w:hAnsi="Arial" w:hint="cs"/>
          <w:noProof w:val="0"/>
          <w:rtl/>
        </w:rPr>
        <w:t xml:space="preserve">בהליך זה </w:t>
      </w:r>
      <w:r w:rsidRPr="00C65D69">
        <w:rPr>
          <w:rFonts w:ascii="Arial" w:hAnsi="Arial"/>
          <w:noProof w:val="0"/>
          <w:rtl/>
        </w:rPr>
        <w:t xml:space="preserve"> תחומה ל</w:t>
      </w:r>
      <w:r w:rsidRPr="00C65D69">
        <w:rPr>
          <w:rFonts w:ascii="Arial" w:hAnsi="Arial" w:hint="cs"/>
          <w:noProof w:val="0"/>
          <w:rtl/>
        </w:rPr>
        <w:t>סוגיית השבת דמי שכירות</w:t>
      </w:r>
      <w:r w:rsidRPr="00C65D69">
        <w:rPr>
          <w:rFonts w:ascii="Arial" w:hAnsi="Arial"/>
          <w:noProof w:val="0"/>
          <w:rtl/>
        </w:rPr>
        <w:t xml:space="preserve"> שנגבו על ידי הנתבע ולא הועברו לידי</w:t>
      </w:r>
      <w:r w:rsidRPr="00C65D69">
        <w:rPr>
          <w:rFonts w:ascii="Arial" w:hAnsi="Arial" w:hint="cs"/>
          <w:noProof w:val="0"/>
          <w:rtl/>
        </w:rPr>
        <w:t xml:space="preserve"> התובע.</w:t>
      </w:r>
      <w:r>
        <w:rPr>
          <w:rFonts w:ascii="Arial" w:hAnsi="Arial" w:hint="cs"/>
          <w:noProof w:val="0"/>
          <w:rtl/>
        </w:rPr>
        <w:t xml:space="preserve"> </w:t>
      </w:r>
      <w:r w:rsidRPr="00C65D69">
        <w:rPr>
          <w:rFonts w:ascii="Arial" w:hAnsi="Arial" w:hint="cs"/>
          <w:noProof w:val="0"/>
          <w:rtl/>
        </w:rPr>
        <w:t>בהקשר זה צוין ש</w:t>
      </w:r>
      <w:r w:rsidRPr="00C65D69">
        <w:rPr>
          <w:rFonts w:ascii="Arial" w:hAnsi="Arial"/>
          <w:noProof w:val="0"/>
          <w:rtl/>
        </w:rPr>
        <w:t>כל הטענות ביחס לרכישת ה</w:t>
      </w:r>
      <w:r w:rsidRPr="00C65D69">
        <w:rPr>
          <w:rFonts w:ascii="Arial" w:hAnsi="Arial" w:hint="cs"/>
          <w:noProof w:val="0"/>
          <w:rtl/>
        </w:rPr>
        <w:t>דירה</w:t>
      </w:r>
      <w:r w:rsidRPr="00C65D69">
        <w:rPr>
          <w:rFonts w:ascii="Arial" w:hAnsi="Arial"/>
          <w:noProof w:val="0"/>
          <w:rtl/>
        </w:rPr>
        <w:t>; הטעיה בעת גיבוש הסכם</w:t>
      </w:r>
      <w:r w:rsidRPr="00C65D69">
        <w:rPr>
          <w:rFonts w:ascii="Arial" w:hAnsi="Arial" w:hint="cs"/>
          <w:noProof w:val="0"/>
          <w:rtl/>
        </w:rPr>
        <w:t xml:space="preserve"> הפשרה</w:t>
      </w:r>
      <w:r w:rsidRPr="00C65D69">
        <w:rPr>
          <w:rFonts w:ascii="Arial" w:hAnsi="Arial"/>
          <w:noProof w:val="0"/>
          <w:rtl/>
        </w:rPr>
        <w:t xml:space="preserve"> </w:t>
      </w:r>
      <w:r w:rsidRPr="00C65D69">
        <w:rPr>
          <w:rFonts w:ascii="Arial" w:hAnsi="Arial"/>
          <w:noProof w:val="0"/>
          <w:rtl/>
        </w:rPr>
        <w:lastRenderedPageBreak/>
        <w:t>שהקנה לתובע זכויות; אופן מימון רכישת ה</w:t>
      </w:r>
      <w:r w:rsidRPr="00C65D69">
        <w:rPr>
          <w:rFonts w:ascii="Arial" w:hAnsi="Arial" w:hint="cs"/>
          <w:noProof w:val="0"/>
          <w:rtl/>
        </w:rPr>
        <w:t>דירה</w:t>
      </w:r>
      <w:r w:rsidRPr="00C65D69">
        <w:rPr>
          <w:rFonts w:ascii="Arial" w:hAnsi="Arial"/>
          <w:noProof w:val="0"/>
          <w:rtl/>
        </w:rPr>
        <w:t xml:space="preserve"> </w:t>
      </w:r>
      <w:r w:rsidR="00515158">
        <w:rPr>
          <w:rFonts w:ascii="Arial" w:hAnsi="Arial" w:hint="cs"/>
          <w:noProof w:val="0"/>
          <w:rtl/>
        </w:rPr>
        <w:t>-</w:t>
      </w:r>
      <w:r w:rsidRPr="00C65D69">
        <w:rPr>
          <w:rFonts w:ascii="Arial" w:hAnsi="Arial"/>
          <w:noProof w:val="0"/>
          <w:rtl/>
        </w:rPr>
        <w:t xml:space="preserve"> הן טענות במישור היחסים בין הנתבע ואמו של התובע ושמקומן, ככל שניתן לטעון אותן כיום, בהליך ביניהם.</w:t>
      </w:r>
    </w:p>
    <w:p w:rsidR="00947B47" w:rsidRDefault="00947B47" w:rsidP="00515158">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משלא בוטל הסכם הפשרה, הרי שהוא </w:t>
      </w:r>
      <w:r w:rsidRPr="004E0C28">
        <w:rPr>
          <w:rFonts w:ascii="Arial" w:hAnsi="Arial"/>
          <w:noProof w:val="0"/>
          <w:rtl/>
        </w:rPr>
        <w:t xml:space="preserve">שריר וקיים </w:t>
      </w:r>
      <w:r w:rsidRPr="004E0C28">
        <w:rPr>
          <w:rFonts w:ascii="Arial" w:hAnsi="Arial" w:hint="cs"/>
          <w:noProof w:val="0"/>
          <w:rtl/>
        </w:rPr>
        <w:t>ו</w:t>
      </w:r>
      <w:r w:rsidRPr="004E0C28">
        <w:rPr>
          <w:rFonts w:ascii="Arial" w:hAnsi="Arial"/>
          <w:noProof w:val="0"/>
          <w:rtl/>
        </w:rPr>
        <w:t>הוא מחייב</w:t>
      </w:r>
      <w:r w:rsidRPr="00EC1048">
        <w:rPr>
          <w:rFonts w:ascii="Arial" w:hAnsi="Arial" w:hint="cs"/>
          <w:noProof w:val="0"/>
          <w:rtl/>
        </w:rPr>
        <w:t xml:space="preserve"> </w:t>
      </w:r>
      <w:r w:rsidRPr="00B407F7">
        <w:rPr>
          <w:rFonts w:ascii="Arial" w:hAnsi="Arial" w:hint="cs"/>
          <w:noProof w:val="0"/>
          <w:rtl/>
        </w:rPr>
        <w:t>(ראו אף עמ' 199, ש' 2 לפרוטוקול מיום 20.11.2022)</w:t>
      </w:r>
      <w:r w:rsidR="00515158">
        <w:rPr>
          <w:rFonts w:ascii="Arial" w:hAnsi="Arial" w:hint="cs"/>
          <w:noProof w:val="0"/>
          <w:rtl/>
        </w:rPr>
        <w:t xml:space="preserve"> ואי אפשר להסתמך על טענות לפגמים בהליך כריתת ההסכם כהגנה מפני החיוב הכלול בו כלפי צד ג'.</w:t>
      </w:r>
    </w:p>
    <w:p w:rsidR="00C65D69" w:rsidRDefault="00C65D69" w:rsidP="00515158">
      <w:pPr>
        <w:pStyle w:val="ad"/>
        <w:spacing w:after="120" w:line="360" w:lineRule="auto"/>
        <w:ind w:left="567"/>
        <w:contextualSpacing w:val="0"/>
        <w:jc w:val="both"/>
        <w:rPr>
          <w:rFonts w:ascii="Arial" w:hAnsi="Arial"/>
          <w:noProof w:val="0"/>
        </w:rPr>
      </w:pPr>
      <w:r>
        <w:rPr>
          <w:rFonts w:ascii="Arial" w:hAnsi="Arial" w:hint="cs"/>
          <w:noProof w:val="0"/>
          <w:rtl/>
        </w:rPr>
        <w:t>לאור האמור</w:t>
      </w:r>
      <w:r w:rsidR="00515158">
        <w:rPr>
          <w:rFonts w:ascii="Arial" w:hAnsi="Arial" w:hint="cs"/>
          <w:noProof w:val="0"/>
          <w:rtl/>
        </w:rPr>
        <w:t xml:space="preserve"> - הטענה נדחית. </w:t>
      </w:r>
    </w:p>
    <w:p w:rsidR="0041528F" w:rsidRPr="000B4B46" w:rsidRDefault="0008045A" w:rsidP="00FA5E4C">
      <w:pPr>
        <w:pStyle w:val="ad"/>
        <w:numPr>
          <w:ilvl w:val="0"/>
          <w:numId w:val="8"/>
        </w:numPr>
        <w:spacing w:after="120" w:line="360" w:lineRule="auto"/>
        <w:ind w:left="567" w:hanging="567"/>
        <w:contextualSpacing w:val="0"/>
        <w:jc w:val="both"/>
        <w:rPr>
          <w:rFonts w:ascii="Arial" w:hAnsi="Arial"/>
          <w:b/>
          <w:bCs/>
          <w:noProof w:val="0"/>
          <w:u w:val="single"/>
        </w:rPr>
      </w:pPr>
      <w:r>
        <w:rPr>
          <w:rFonts w:ascii="Arial" w:hAnsi="Arial" w:hint="cs"/>
          <w:b/>
          <w:bCs/>
          <w:noProof w:val="0"/>
          <w:u w:val="single"/>
          <w:rtl/>
        </w:rPr>
        <w:t>תוק</w:t>
      </w:r>
      <w:r w:rsidR="00B07383">
        <w:rPr>
          <w:rFonts w:ascii="Arial" w:hAnsi="Arial" w:hint="cs"/>
          <w:b/>
          <w:bCs/>
          <w:noProof w:val="0"/>
          <w:u w:val="single"/>
          <w:rtl/>
        </w:rPr>
        <w:t>פ</w:t>
      </w:r>
      <w:r w:rsidR="00C65D69">
        <w:rPr>
          <w:rFonts w:ascii="Arial" w:hAnsi="Arial" w:hint="cs"/>
          <w:b/>
          <w:bCs/>
          <w:noProof w:val="0"/>
          <w:u w:val="single"/>
          <w:rtl/>
        </w:rPr>
        <w:t xml:space="preserve">ו של </w:t>
      </w:r>
      <w:r>
        <w:rPr>
          <w:rFonts w:ascii="Arial" w:hAnsi="Arial" w:hint="cs"/>
          <w:b/>
          <w:bCs/>
          <w:noProof w:val="0"/>
          <w:u w:val="single"/>
          <w:rtl/>
        </w:rPr>
        <w:t>הסכם המכר</w:t>
      </w:r>
    </w:p>
    <w:p w:rsidR="008476DD" w:rsidRPr="008476DD" w:rsidRDefault="008476DD" w:rsidP="00FA5E4C">
      <w:pPr>
        <w:pStyle w:val="ad"/>
        <w:numPr>
          <w:ilvl w:val="0"/>
          <w:numId w:val="1"/>
        </w:numPr>
        <w:spacing w:after="120" w:line="360" w:lineRule="auto"/>
        <w:ind w:left="567" w:hanging="567"/>
        <w:contextualSpacing w:val="0"/>
        <w:jc w:val="both"/>
        <w:rPr>
          <w:rFonts w:ascii="Arial" w:hAnsi="Arial"/>
          <w:noProof w:val="0"/>
          <w:color w:val="FF0000"/>
        </w:rPr>
      </w:pPr>
      <w:r>
        <w:rPr>
          <w:rFonts w:ascii="Arial" w:hAnsi="Arial" w:hint="cs"/>
          <w:noProof w:val="0"/>
          <w:rtl/>
        </w:rPr>
        <w:t xml:space="preserve">טענת </w:t>
      </w:r>
      <w:r w:rsidR="000F586A" w:rsidRPr="000F586A">
        <w:rPr>
          <w:rFonts w:ascii="Arial" w:hAnsi="Arial" w:hint="cs"/>
          <w:noProof w:val="0"/>
          <w:rtl/>
        </w:rPr>
        <w:t xml:space="preserve">הגנה </w:t>
      </w:r>
      <w:r>
        <w:rPr>
          <w:rFonts w:ascii="Arial" w:hAnsi="Arial" w:hint="cs"/>
          <w:noProof w:val="0"/>
          <w:rtl/>
        </w:rPr>
        <w:t xml:space="preserve">נוספת </w:t>
      </w:r>
      <w:r w:rsidR="000F586A" w:rsidRPr="000F586A">
        <w:rPr>
          <w:rFonts w:ascii="Arial" w:hAnsi="Arial" w:hint="cs"/>
          <w:noProof w:val="0"/>
          <w:rtl/>
        </w:rPr>
        <w:t>של הנתבע היא שהסכם המכר אינו תקף ולכן אי אפשר לחייב אותו בו.</w:t>
      </w:r>
      <w:r w:rsidR="000F586A">
        <w:rPr>
          <w:rFonts w:ascii="Arial" w:hAnsi="Arial" w:hint="cs"/>
          <w:noProof w:val="0"/>
          <w:rtl/>
        </w:rPr>
        <w:t xml:space="preserve"> </w:t>
      </w:r>
    </w:p>
    <w:p w:rsidR="0041528F" w:rsidRDefault="005A1265" w:rsidP="008476DD">
      <w:pPr>
        <w:pStyle w:val="ad"/>
        <w:spacing w:after="120" w:line="360" w:lineRule="auto"/>
        <w:ind w:left="567"/>
        <w:contextualSpacing w:val="0"/>
        <w:jc w:val="both"/>
        <w:rPr>
          <w:rFonts w:ascii="Arial" w:hAnsi="Arial"/>
          <w:noProof w:val="0"/>
          <w:color w:val="FF0000"/>
        </w:rPr>
      </w:pPr>
      <w:r w:rsidRPr="000F586A">
        <w:rPr>
          <w:rFonts w:ascii="Arial" w:hAnsi="Arial" w:hint="cs"/>
          <w:noProof w:val="0"/>
          <w:rtl/>
        </w:rPr>
        <w:t xml:space="preserve">הנתבע טוען כי הסכם המכר </w:t>
      </w:r>
      <w:r w:rsidR="00515158">
        <w:rPr>
          <w:rFonts w:ascii="Arial" w:hAnsi="Arial" w:hint="cs"/>
          <w:noProof w:val="0"/>
          <w:rtl/>
        </w:rPr>
        <w:t>הוא פיקטיבי</w:t>
      </w:r>
      <w:r w:rsidRPr="000F586A">
        <w:rPr>
          <w:rFonts w:ascii="Arial" w:hAnsi="Arial" w:hint="cs"/>
          <w:noProof w:val="0"/>
          <w:rtl/>
        </w:rPr>
        <w:t>, לא חוקי, ללא תמורה ואינו משקף את המציאות</w:t>
      </w:r>
      <w:r w:rsidR="00C25B49" w:rsidRPr="000F586A">
        <w:rPr>
          <w:rFonts w:ascii="Arial" w:hAnsi="Arial" w:hint="cs"/>
          <w:noProof w:val="0"/>
          <w:rtl/>
        </w:rPr>
        <w:t>, ולכן בטל</w:t>
      </w:r>
      <w:r w:rsidRPr="000F586A">
        <w:rPr>
          <w:rFonts w:ascii="Arial" w:hAnsi="Arial" w:hint="cs"/>
          <w:noProof w:val="0"/>
          <w:rtl/>
        </w:rPr>
        <w:t>. לפיכך, לטענתו, רישום הנכס על שם התובע אינו תקף ואין הוא זכאי להשבת דמי השכירות לידיו</w:t>
      </w:r>
      <w:r w:rsidR="00EC1048" w:rsidRPr="000F586A">
        <w:rPr>
          <w:rFonts w:ascii="Arial" w:hAnsi="Arial" w:hint="cs"/>
          <w:noProof w:val="0"/>
          <w:rtl/>
        </w:rPr>
        <w:t xml:space="preserve"> (עמ' 236 , ש' 16)</w:t>
      </w:r>
      <w:r w:rsidRPr="000F586A">
        <w:rPr>
          <w:rFonts w:ascii="Arial" w:hAnsi="Arial" w:hint="cs"/>
          <w:noProof w:val="0"/>
          <w:rtl/>
        </w:rPr>
        <w:t>.</w:t>
      </w:r>
      <w:r w:rsidR="00B07383" w:rsidRPr="000F586A">
        <w:rPr>
          <w:rFonts w:ascii="Arial" w:hAnsi="Arial" w:hint="cs"/>
          <w:noProof w:val="0"/>
          <w:color w:val="FF0000"/>
          <w:rtl/>
        </w:rPr>
        <w:t xml:space="preserve"> </w:t>
      </w:r>
    </w:p>
    <w:p w:rsidR="00F8189A" w:rsidRPr="0088399A" w:rsidRDefault="00F8189A" w:rsidP="00FA5E4C">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הא</w:t>
      </w:r>
      <w:r w:rsidR="00515158">
        <w:rPr>
          <w:rFonts w:ascii="Arial" w:hAnsi="Arial" w:hint="cs"/>
          <w:noProof w:val="0"/>
          <w:rtl/>
        </w:rPr>
        <w:t>ֵ</w:t>
      </w:r>
      <w:r>
        <w:rPr>
          <w:rFonts w:ascii="Arial" w:hAnsi="Arial" w:hint="cs"/>
          <w:noProof w:val="0"/>
          <w:rtl/>
        </w:rPr>
        <w:t xml:space="preserve">ם </w:t>
      </w:r>
      <w:r w:rsidR="008D13A9">
        <w:rPr>
          <w:rFonts w:ascii="Arial" w:hAnsi="Arial" w:hint="cs"/>
          <w:noProof w:val="0"/>
          <w:rtl/>
        </w:rPr>
        <w:t xml:space="preserve">נשאלה </w:t>
      </w:r>
      <w:r>
        <w:rPr>
          <w:rFonts w:ascii="Arial" w:hAnsi="Arial" w:hint="cs"/>
          <w:noProof w:val="0"/>
          <w:rtl/>
        </w:rPr>
        <w:t>בחקירתה</w:t>
      </w:r>
      <w:r w:rsidRPr="0088399A">
        <w:rPr>
          <w:rFonts w:ascii="Arial" w:hAnsi="Arial"/>
          <w:noProof w:val="0"/>
          <w:rtl/>
        </w:rPr>
        <w:t xml:space="preserve"> </w:t>
      </w:r>
      <w:r w:rsidR="008D13A9">
        <w:rPr>
          <w:rFonts w:ascii="Arial" w:hAnsi="Arial" w:hint="cs"/>
          <w:noProof w:val="0"/>
          <w:rtl/>
        </w:rPr>
        <w:t>לגבי תוקפו של הסכם המכר</w:t>
      </w:r>
      <w:r w:rsidR="008476DD">
        <w:rPr>
          <w:rFonts w:ascii="Arial" w:hAnsi="Arial" w:hint="cs"/>
          <w:noProof w:val="0"/>
          <w:rtl/>
        </w:rPr>
        <w:t xml:space="preserve"> </w:t>
      </w:r>
      <w:r w:rsidR="008D13A9">
        <w:rPr>
          <w:rFonts w:ascii="Arial" w:hAnsi="Arial" w:hint="cs"/>
          <w:noProof w:val="0"/>
          <w:rtl/>
        </w:rPr>
        <w:t>-</w:t>
      </w:r>
      <w:r w:rsidR="008476DD">
        <w:rPr>
          <w:rFonts w:ascii="Arial" w:hAnsi="Arial" w:hint="cs"/>
          <w:noProof w:val="0"/>
          <w:rtl/>
        </w:rPr>
        <w:t xml:space="preserve"> </w:t>
      </w:r>
      <w:r w:rsidRPr="0088399A">
        <w:rPr>
          <w:rFonts w:ascii="Arial" w:hAnsi="Arial"/>
          <w:noProof w:val="0"/>
          <w:rtl/>
        </w:rPr>
        <w:t>האם הסעיפי</w:t>
      </w:r>
      <w:r>
        <w:rPr>
          <w:rFonts w:ascii="Arial" w:hAnsi="Arial"/>
          <w:noProof w:val="0"/>
          <w:rtl/>
        </w:rPr>
        <w:t>ם של התמורה הם סעיפים פיקטיביים</w:t>
      </w:r>
      <w:r w:rsidR="00515158">
        <w:rPr>
          <w:rFonts w:ascii="Arial" w:hAnsi="Arial" w:hint="cs"/>
          <w:noProof w:val="0"/>
          <w:rtl/>
        </w:rPr>
        <w:t xml:space="preserve"> </w:t>
      </w:r>
      <w:r w:rsidR="008D13A9">
        <w:rPr>
          <w:rFonts w:ascii="Arial" w:hAnsi="Arial" w:hint="cs"/>
          <w:noProof w:val="0"/>
          <w:rtl/>
        </w:rPr>
        <w:t>-</w:t>
      </w:r>
      <w:r>
        <w:rPr>
          <w:rFonts w:ascii="Arial" w:hAnsi="Arial" w:hint="cs"/>
          <w:noProof w:val="0"/>
          <w:rtl/>
        </w:rPr>
        <w:t xml:space="preserve"> והשיבה כך:</w:t>
      </w:r>
    </w:p>
    <w:p w:rsidR="00515158" w:rsidRDefault="00F8189A" w:rsidP="002D6E4F">
      <w:pPr>
        <w:pStyle w:val="ad"/>
        <w:spacing w:after="120" w:line="360" w:lineRule="auto"/>
        <w:ind w:left="1134" w:right="567"/>
        <w:contextualSpacing w:val="0"/>
        <w:jc w:val="both"/>
        <w:rPr>
          <w:rFonts w:ascii="Arial" w:hAnsi="Arial"/>
          <w:b/>
          <w:bCs/>
          <w:noProof w:val="0"/>
          <w:rtl/>
        </w:rPr>
      </w:pPr>
      <w:r w:rsidRPr="00F8189A">
        <w:rPr>
          <w:rFonts w:ascii="Arial" w:hAnsi="Arial" w:hint="cs"/>
          <w:b/>
          <w:bCs/>
          <w:noProof w:val="0"/>
          <w:rtl/>
        </w:rPr>
        <w:t>"</w:t>
      </w:r>
      <w:r w:rsidRPr="00F8189A">
        <w:rPr>
          <w:rFonts w:ascii="Arial" w:hAnsi="Arial"/>
          <w:b/>
          <w:bCs/>
          <w:noProof w:val="0"/>
          <w:rtl/>
        </w:rPr>
        <w:t xml:space="preserve">אני רוצה לומר לבית המשפט שהנתבע ידע על כל ההליך וקיבל טיוטה של ההסכם הפנימי עליו היינו אמורים לחתום עם מוכרי הדירה. הוא נדרש גם לחתום על הטיוטה הזו, אחת הסיבות שהוא השהה כל הזמן את, ניסה לטרפד בכל מחיר את, את הליך הרכישה שניסינו </w:t>
      </w:r>
      <w:proofErr w:type="spellStart"/>
      <w:r w:rsidRPr="00F8189A">
        <w:rPr>
          <w:rFonts w:ascii="Arial" w:hAnsi="Arial"/>
          <w:b/>
          <w:bCs/>
          <w:noProof w:val="0"/>
          <w:rtl/>
        </w:rPr>
        <w:t>לתוות</w:t>
      </w:r>
      <w:proofErr w:type="spellEnd"/>
      <w:r w:rsidRPr="00F8189A">
        <w:rPr>
          <w:rFonts w:ascii="Arial" w:hAnsi="Arial"/>
          <w:b/>
          <w:bCs/>
          <w:noProof w:val="0"/>
          <w:rtl/>
        </w:rPr>
        <w:t xml:space="preserve"> בהקשר להסכם עליו חתמנו שהדירה הזאת תהיה אכן של </w:t>
      </w:r>
      <w:r w:rsidR="002D6E4F">
        <w:rPr>
          <w:rFonts w:ascii="Arial" w:hAnsi="Arial" w:hint="cs"/>
          <w:b/>
          <w:bCs/>
          <w:noProof w:val="0"/>
          <w:rtl/>
        </w:rPr>
        <w:t>----</w:t>
      </w:r>
      <w:r w:rsidRPr="00F8189A">
        <w:rPr>
          <w:rFonts w:ascii="Arial" w:hAnsi="Arial"/>
          <w:b/>
          <w:bCs/>
          <w:noProof w:val="0"/>
          <w:rtl/>
        </w:rPr>
        <w:t>. הוא ניסה לטרפד את זה מ-</w:t>
      </w:r>
      <w:r w:rsidRPr="00F8189A">
        <w:rPr>
          <w:rFonts w:ascii="Arial" w:hAnsi="Arial"/>
          <w:b/>
          <w:bCs/>
          <w:noProof w:val="0"/>
        </w:rPr>
        <w:t>day one</w:t>
      </w:r>
      <w:r w:rsidRPr="00F8189A">
        <w:rPr>
          <w:rFonts w:ascii="Arial" w:hAnsi="Arial"/>
          <w:b/>
          <w:bCs/>
          <w:noProof w:val="0"/>
          <w:rtl/>
        </w:rPr>
        <w:t xml:space="preserve">. </w:t>
      </w:r>
    </w:p>
    <w:p w:rsidR="00F8189A" w:rsidRPr="00F8189A" w:rsidRDefault="00F8189A" w:rsidP="00515158">
      <w:pPr>
        <w:pStyle w:val="ad"/>
        <w:spacing w:after="120" w:line="360" w:lineRule="auto"/>
        <w:ind w:left="1134" w:right="567"/>
        <w:contextualSpacing w:val="0"/>
        <w:jc w:val="both"/>
        <w:rPr>
          <w:rFonts w:ascii="Arial" w:hAnsi="Arial"/>
          <w:b/>
          <w:bCs/>
          <w:noProof w:val="0"/>
        </w:rPr>
      </w:pPr>
      <w:r w:rsidRPr="00F8189A">
        <w:rPr>
          <w:rFonts w:ascii="Arial" w:hAnsi="Arial"/>
          <w:b/>
          <w:bCs/>
          <w:noProof w:val="0"/>
          <w:rtl/>
        </w:rPr>
        <w:t>כינסנו דיון בבית המשפט הנכבד, ביקשתי את המסמכים. הוא לא הביא את המסמכים מה שגרם לי לשלם הרבה מאוד כסף. לא הייתה שום פיקציה. פשוט נתנו לסכומים ששילמנו כשהיינו ביחד, כשעוד היינו נשואים, נתנו לזה שם וזה היה למעשה הסכם הלוואה. לא הייתה לנו שום אפשרות אחרת לתת לזה ביטוי בחוזה הרכישה</w:t>
      </w:r>
      <w:r w:rsidRPr="00F8189A">
        <w:rPr>
          <w:rFonts w:ascii="Arial" w:hAnsi="Arial" w:hint="cs"/>
          <w:b/>
          <w:bCs/>
          <w:noProof w:val="0"/>
          <w:rtl/>
        </w:rPr>
        <w:t>"</w:t>
      </w:r>
      <w:r w:rsidRPr="00F8189A">
        <w:rPr>
          <w:rFonts w:ascii="Arial" w:hAnsi="Arial"/>
          <w:b/>
          <w:bCs/>
          <w:noProof w:val="0"/>
          <w:rtl/>
        </w:rPr>
        <w:t>.</w:t>
      </w:r>
    </w:p>
    <w:p w:rsidR="000F586A" w:rsidRPr="00515158" w:rsidRDefault="000F586A" w:rsidP="00FA5E4C">
      <w:pPr>
        <w:pStyle w:val="ad"/>
        <w:numPr>
          <w:ilvl w:val="0"/>
          <w:numId w:val="1"/>
        </w:numPr>
        <w:spacing w:after="120" w:line="360" w:lineRule="auto"/>
        <w:ind w:left="567" w:hanging="567"/>
        <w:contextualSpacing w:val="0"/>
        <w:jc w:val="both"/>
        <w:rPr>
          <w:rFonts w:ascii="Arial" w:hAnsi="Arial"/>
          <w:noProof w:val="0"/>
        </w:rPr>
      </w:pPr>
      <w:r w:rsidRPr="00515158">
        <w:rPr>
          <w:rFonts w:ascii="Arial" w:hAnsi="Arial" w:hint="cs"/>
          <w:noProof w:val="0"/>
          <w:rtl/>
        </w:rPr>
        <w:t xml:space="preserve">התובע נשאל האם הוא יודע כיצד מומנה הרכישה של הדירה והשיב בשלילה (עמ' 33, ש' 19). </w:t>
      </w:r>
    </w:p>
    <w:p w:rsidR="0021121D" w:rsidRPr="008476DD" w:rsidRDefault="0021121D" w:rsidP="00FA5E4C">
      <w:pPr>
        <w:pStyle w:val="ad"/>
        <w:numPr>
          <w:ilvl w:val="0"/>
          <w:numId w:val="1"/>
        </w:numPr>
        <w:spacing w:after="120" w:line="360" w:lineRule="auto"/>
        <w:ind w:left="567" w:hanging="567"/>
        <w:contextualSpacing w:val="0"/>
        <w:jc w:val="both"/>
        <w:rPr>
          <w:rFonts w:ascii="Arial" w:hAnsi="Arial"/>
          <w:noProof w:val="0"/>
        </w:rPr>
      </w:pPr>
      <w:r w:rsidRPr="008D13A9">
        <w:rPr>
          <w:rFonts w:ascii="Arial" w:hAnsi="Arial" w:hint="cs"/>
          <w:noProof w:val="0"/>
          <w:rtl/>
        </w:rPr>
        <w:t xml:space="preserve">במסגרת ההחלטה מיום 31.3.2023 (סעיף 9) </w:t>
      </w:r>
      <w:r w:rsidR="00947B47" w:rsidRPr="008D13A9">
        <w:rPr>
          <w:rFonts w:ascii="Arial" w:hAnsi="Arial" w:hint="cs"/>
          <w:noProof w:val="0"/>
          <w:rtl/>
        </w:rPr>
        <w:t xml:space="preserve">קבעתי </w:t>
      </w:r>
      <w:r w:rsidR="00B407F7" w:rsidRPr="008D13A9">
        <w:rPr>
          <w:rFonts w:ascii="Arial" w:hAnsi="Arial" w:hint="cs"/>
          <w:noProof w:val="0"/>
          <w:rtl/>
        </w:rPr>
        <w:t>ש</w:t>
      </w:r>
      <w:r w:rsidRPr="008D13A9">
        <w:rPr>
          <w:rFonts w:ascii="Arial" w:hAnsi="Arial"/>
          <w:noProof w:val="0"/>
          <w:rtl/>
        </w:rPr>
        <w:t>איני סבורה כי ניתן לדון, במסגרת ההליך כאן, בטענות שנוגעות ל</w:t>
      </w:r>
      <w:r w:rsidR="008D13A9" w:rsidRPr="008D13A9">
        <w:rPr>
          <w:rFonts w:ascii="Arial" w:hAnsi="Arial" w:hint="cs"/>
          <w:noProof w:val="0"/>
          <w:rtl/>
        </w:rPr>
        <w:t xml:space="preserve">הסתמכות על </w:t>
      </w:r>
      <w:r w:rsidRPr="008D13A9">
        <w:rPr>
          <w:rFonts w:ascii="Arial" w:hAnsi="Arial"/>
          <w:noProof w:val="0"/>
          <w:rtl/>
        </w:rPr>
        <w:t xml:space="preserve">הסכם המכר שממילא נוגעות לצד </w:t>
      </w:r>
      <w:r w:rsidR="00947B47" w:rsidRPr="008D13A9">
        <w:rPr>
          <w:rFonts w:ascii="Arial" w:hAnsi="Arial" w:hint="cs"/>
          <w:noProof w:val="0"/>
          <w:rtl/>
        </w:rPr>
        <w:t>שלישי</w:t>
      </w:r>
      <w:r w:rsidRPr="008D13A9">
        <w:rPr>
          <w:rFonts w:ascii="Arial" w:hAnsi="Arial"/>
          <w:noProof w:val="0"/>
          <w:rtl/>
        </w:rPr>
        <w:t xml:space="preserve"> - המוכר של </w:t>
      </w:r>
      <w:r w:rsidRPr="008476DD">
        <w:rPr>
          <w:rFonts w:ascii="Arial" w:hAnsi="Arial"/>
          <w:noProof w:val="0"/>
          <w:rtl/>
        </w:rPr>
        <w:t>ה</w:t>
      </w:r>
      <w:r w:rsidR="00947B47" w:rsidRPr="008476DD">
        <w:rPr>
          <w:rFonts w:ascii="Arial" w:hAnsi="Arial" w:hint="cs"/>
          <w:noProof w:val="0"/>
          <w:rtl/>
        </w:rPr>
        <w:t>דירה.</w:t>
      </w:r>
      <w:r w:rsidRPr="008476DD">
        <w:rPr>
          <w:rFonts w:ascii="Arial" w:hAnsi="Arial"/>
          <w:noProof w:val="0"/>
          <w:rtl/>
        </w:rPr>
        <w:t xml:space="preserve"> </w:t>
      </w:r>
    </w:p>
    <w:p w:rsidR="0021121D" w:rsidRPr="008476DD" w:rsidRDefault="004E0C28" w:rsidP="008476DD">
      <w:pPr>
        <w:pStyle w:val="ad"/>
        <w:numPr>
          <w:ilvl w:val="0"/>
          <w:numId w:val="1"/>
        </w:numPr>
        <w:spacing w:after="120" w:line="360" w:lineRule="auto"/>
        <w:ind w:left="567" w:hanging="567"/>
        <w:contextualSpacing w:val="0"/>
        <w:jc w:val="both"/>
        <w:rPr>
          <w:rFonts w:ascii="Arial" w:hAnsi="Arial"/>
          <w:noProof w:val="0"/>
          <w:color w:val="17365D" w:themeColor="text2" w:themeShade="BF"/>
        </w:rPr>
      </w:pPr>
      <w:r w:rsidRPr="008476DD">
        <w:rPr>
          <w:rFonts w:ascii="Arial" w:hAnsi="Arial" w:hint="cs"/>
          <w:noProof w:val="0"/>
          <w:rtl/>
        </w:rPr>
        <w:t>נוסף</w:t>
      </w:r>
      <w:r w:rsidRPr="009D2834">
        <w:rPr>
          <w:rFonts w:ascii="Arial" w:hAnsi="Arial" w:hint="cs"/>
          <w:noProof w:val="0"/>
          <w:rtl/>
        </w:rPr>
        <w:t xml:space="preserve"> על כך</w:t>
      </w:r>
      <w:r w:rsidR="00B407F7" w:rsidRPr="009D2834">
        <w:rPr>
          <w:rFonts w:ascii="Arial" w:hAnsi="Arial" w:hint="cs"/>
          <w:noProof w:val="0"/>
          <w:rtl/>
        </w:rPr>
        <w:t xml:space="preserve">, בין </w:t>
      </w:r>
      <w:r w:rsidR="00B407F7" w:rsidRPr="008476DD">
        <w:rPr>
          <w:rFonts w:ascii="Arial" w:hAnsi="Arial" w:hint="cs"/>
          <w:noProof w:val="0"/>
          <w:rtl/>
        </w:rPr>
        <w:t xml:space="preserve">אם נפל פגם בהסכם המכר ובין אם לאו </w:t>
      </w:r>
      <w:r w:rsidR="008476DD" w:rsidRPr="008476DD">
        <w:rPr>
          <w:rFonts w:ascii="Arial" w:hAnsi="Arial" w:hint="cs"/>
          <w:noProof w:val="0"/>
          <w:rtl/>
        </w:rPr>
        <w:t>- ואינני מכריעה בכך בהליך זה -</w:t>
      </w:r>
      <w:r w:rsidR="00B407F7" w:rsidRPr="008476DD">
        <w:rPr>
          <w:rFonts w:ascii="Arial" w:hAnsi="Arial" w:hint="cs"/>
          <w:noProof w:val="0"/>
          <w:rtl/>
        </w:rPr>
        <w:t xml:space="preserve"> הרי </w:t>
      </w:r>
      <w:r w:rsidRPr="008476DD">
        <w:rPr>
          <w:rFonts w:ascii="Arial" w:hAnsi="Arial" w:hint="cs"/>
          <w:noProof w:val="0"/>
          <w:rtl/>
        </w:rPr>
        <w:t>ש</w:t>
      </w:r>
      <w:r w:rsidR="0021121D" w:rsidRPr="008476DD">
        <w:rPr>
          <w:rFonts w:ascii="Arial" w:hAnsi="Arial"/>
          <w:noProof w:val="0"/>
          <w:rtl/>
        </w:rPr>
        <w:t>הסכם</w:t>
      </w:r>
      <w:r w:rsidR="00B407F7" w:rsidRPr="008476DD">
        <w:rPr>
          <w:rFonts w:ascii="Arial" w:hAnsi="Arial" w:hint="cs"/>
          <w:noProof w:val="0"/>
          <w:rtl/>
        </w:rPr>
        <w:t xml:space="preserve"> הפשרה</w:t>
      </w:r>
      <w:r w:rsidR="0021121D" w:rsidRPr="008476DD">
        <w:rPr>
          <w:rFonts w:ascii="Arial" w:hAnsi="Arial"/>
          <w:noProof w:val="0"/>
          <w:rtl/>
        </w:rPr>
        <w:t xml:space="preserve"> בין הוריו</w:t>
      </w:r>
      <w:r w:rsidR="00B407F7" w:rsidRPr="008476DD">
        <w:rPr>
          <w:rFonts w:ascii="Arial" w:hAnsi="Arial"/>
          <w:noProof w:val="0"/>
          <w:rtl/>
        </w:rPr>
        <w:t xml:space="preserve"> של התובע</w:t>
      </w:r>
      <w:r w:rsidRPr="008476DD">
        <w:rPr>
          <w:rFonts w:ascii="Arial" w:hAnsi="Arial" w:hint="cs"/>
          <w:noProof w:val="0"/>
          <w:rtl/>
        </w:rPr>
        <w:t xml:space="preserve"> הוא ההסכם אשר בהסתמך עליו הועברו הזכויות בדירה על שם התובע. </w:t>
      </w:r>
      <w:r w:rsidR="00947B47" w:rsidRPr="008476DD">
        <w:rPr>
          <w:rFonts w:ascii="Arial" w:hAnsi="Arial" w:hint="cs"/>
          <w:noProof w:val="0"/>
          <w:rtl/>
        </w:rPr>
        <w:t xml:space="preserve">כאמור, מדובר בהסכם </w:t>
      </w:r>
      <w:r w:rsidR="008476DD" w:rsidRPr="008476DD">
        <w:rPr>
          <w:rFonts w:ascii="Arial" w:hAnsi="Arial" w:hint="cs"/>
          <w:noProof w:val="0"/>
          <w:rtl/>
        </w:rPr>
        <w:t>שריר, קיים ו</w:t>
      </w:r>
      <w:r w:rsidR="00947B47" w:rsidRPr="008476DD">
        <w:rPr>
          <w:rFonts w:ascii="Arial" w:hAnsi="Arial" w:hint="cs"/>
          <w:noProof w:val="0"/>
          <w:rtl/>
        </w:rPr>
        <w:t xml:space="preserve">מחייב. </w:t>
      </w:r>
    </w:p>
    <w:p w:rsidR="00D9563C" w:rsidRDefault="00D9563C" w:rsidP="00FA5E4C">
      <w:pPr>
        <w:pStyle w:val="ad"/>
        <w:numPr>
          <w:ilvl w:val="0"/>
          <w:numId w:val="1"/>
        </w:numPr>
        <w:spacing w:after="120" w:line="360" w:lineRule="auto"/>
        <w:ind w:left="567" w:hanging="567"/>
        <w:contextualSpacing w:val="0"/>
        <w:jc w:val="both"/>
        <w:rPr>
          <w:rFonts w:ascii="Arial" w:hAnsi="Arial"/>
          <w:noProof w:val="0"/>
        </w:rPr>
      </w:pPr>
      <w:r w:rsidRPr="005F5814">
        <w:rPr>
          <w:rFonts w:ascii="Arial" w:hAnsi="Arial" w:hint="cs"/>
          <w:noProof w:val="0"/>
          <w:rtl/>
        </w:rPr>
        <w:lastRenderedPageBreak/>
        <w:t xml:space="preserve">אין בידי לקבלת את טענת האב לפיה </w:t>
      </w:r>
      <w:r>
        <w:rPr>
          <w:rFonts w:ascii="Arial" w:hAnsi="Arial" w:hint="cs"/>
          <w:noProof w:val="0"/>
          <w:rtl/>
        </w:rPr>
        <w:t>התובע בהיותו בגיר הונה את רשויות המס בדיווח כוזב שעה שרשם את הדירה על שמו באמצעות חוזה פסול. הסכם המכר נערך ואושר בפני בית המשפט כשהתובע היה קטין</w:t>
      </w:r>
      <w:r w:rsidR="009D2834">
        <w:rPr>
          <w:rFonts w:ascii="Arial" w:hAnsi="Arial" w:hint="cs"/>
          <w:noProof w:val="0"/>
          <w:rtl/>
        </w:rPr>
        <w:t xml:space="preserve"> (עמ' 251, ש' 2)</w:t>
      </w:r>
      <w:r>
        <w:rPr>
          <w:rFonts w:ascii="Arial" w:hAnsi="Arial" w:hint="cs"/>
          <w:noProof w:val="0"/>
          <w:rtl/>
        </w:rPr>
        <w:t xml:space="preserve">, ולכן לא ניתן לבוא אליו בטענות אשר לחוקיות ההסכם. התובע פעל כבגיר על סמך פסק הדין שהיה בידיו אשר אישר את רישום הזכויות. </w:t>
      </w:r>
    </w:p>
    <w:p w:rsidR="00947B47" w:rsidRDefault="008476DD" w:rsidP="008476D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לאור האמור, הטענה נדחית.</w:t>
      </w:r>
      <w:r w:rsidR="00947B47">
        <w:rPr>
          <w:rFonts w:ascii="Arial" w:hAnsi="Arial" w:hint="cs"/>
          <w:noProof w:val="0"/>
          <w:rtl/>
        </w:rPr>
        <w:t xml:space="preserve"> </w:t>
      </w:r>
    </w:p>
    <w:p w:rsidR="00470E45" w:rsidRPr="00D9563C" w:rsidRDefault="00470E45" w:rsidP="00FA5E4C">
      <w:pPr>
        <w:pStyle w:val="ad"/>
        <w:numPr>
          <w:ilvl w:val="0"/>
          <w:numId w:val="8"/>
        </w:numPr>
        <w:spacing w:after="120" w:line="360" w:lineRule="auto"/>
        <w:ind w:left="567" w:hanging="567"/>
        <w:contextualSpacing w:val="0"/>
        <w:jc w:val="both"/>
        <w:rPr>
          <w:rFonts w:ascii="Arial" w:hAnsi="Arial"/>
          <w:noProof w:val="0"/>
        </w:rPr>
      </w:pPr>
      <w:r w:rsidRPr="00D9563C">
        <w:rPr>
          <w:rFonts w:ascii="Arial" w:hAnsi="Arial" w:hint="cs"/>
          <w:b/>
          <w:bCs/>
          <w:noProof w:val="0"/>
          <w:u w:val="single"/>
          <w:rtl/>
        </w:rPr>
        <w:t xml:space="preserve">זכותו של התובע בדמי השכירות של הדירה </w:t>
      </w:r>
    </w:p>
    <w:p w:rsidR="00EE77AE" w:rsidRPr="00FE523B" w:rsidRDefault="00636237" w:rsidP="00FA5E4C">
      <w:pPr>
        <w:pStyle w:val="ad"/>
        <w:numPr>
          <w:ilvl w:val="0"/>
          <w:numId w:val="1"/>
        </w:numPr>
        <w:spacing w:after="120" w:line="360" w:lineRule="auto"/>
        <w:ind w:left="567" w:hanging="567"/>
        <w:contextualSpacing w:val="0"/>
        <w:jc w:val="both"/>
        <w:rPr>
          <w:rFonts w:ascii="Arial" w:hAnsi="Arial"/>
          <w:noProof w:val="0"/>
        </w:rPr>
      </w:pPr>
      <w:r w:rsidRPr="00FE523B">
        <w:rPr>
          <w:rFonts w:ascii="Arial" w:hAnsi="Arial" w:hint="cs"/>
          <w:noProof w:val="0"/>
          <w:rtl/>
        </w:rPr>
        <w:t>זכויותיו של התובע מקור</w:t>
      </w:r>
      <w:r w:rsidR="00EE77AE" w:rsidRPr="00FE523B">
        <w:rPr>
          <w:rFonts w:ascii="Arial" w:hAnsi="Arial" w:hint="cs"/>
          <w:noProof w:val="0"/>
          <w:rtl/>
        </w:rPr>
        <w:t>ן</w:t>
      </w:r>
      <w:r w:rsidR="00C7251F" w:rsidRPr="00FE523B">
        <w:rPr>
          <w:rFonts w:ascii="Arial" w:hAnsi="Arial" w:hint="cs"/>
          <w:noProof w:val="0"/>
          <w:rtl/>
        </w:rPr>
        <w:t>, לכאורה,</w:t>
      </w:r>
      <w:r w:rsidRPr="00FE523B">
        <w:rPr>
          <w:rFonts w:ascii="Arial" w:hAnsi="Arial" w:hint="cs"/>
          <w:noProof w:val="0"/>
          <w:rtl/>
        </w:rPr>
        <w:t xml:space="preserve"> בשני הסכמים: הסכם הפשרה והסכם המכר. </w:t>
      </w:r>
    </w:p>
    <w:p w:rsidR="00017310" w:rsidRPr="00FE523B" w:rsidRDefault="00C7251F" w:rsidP="008476DD">
      <w:pPr>
        <w:pStyle w:val="ad"/>
        <w:numPr>
          <w:ilvl w:val="0"/>
          <w:numId w:val="1"/>
        </w:numPr>
        <w:spacing w:after="120" w:line="360" w:lineRule="auto"/>
        <w:ind w:left="567" w:hanging="567"/>
        <w:contextualSpacing w:val="0"/>
        <w:jc w:val="both"/>
        <w:rPr>
          <w:rFonts w:ascii="Arial" w:hAnsi="Arial"/>
          <w:noProof w:val="0"/>
        </w:rPr>
      </w:pPr>
      <w:r w:rsidRPr="00FE523B">
        <w:rPr>
          <w:rFonts w:ascii="Arial" w:hAnsi="Arial" w:hint="cs"/>
          <w:noProof w:val="0"/>
          <w:rtl/>
        </w:rPr>
        <w:t xml:space="preserve">כפי שיפורט בהמשך, </w:t>
      </w:r>
      <w:r w:rsidR="008476DD" w:rsidRPr="00FE523B">
        <w:rPr>
          <w:rFonts w:ascii="Arial" w:hAnsi="Arial" w:hint="cs"/>
          <w:noProof w:val="0"/>
          <w:rtl/>
        </w:rPr>
        <w:t xml:space="preserve">הוריו של התובע חתמו במסגרת </w:t>
      </w:r>
      <w:r w:rsidRPr="00FE523B">
        <w:rPr>
          <w:rFonts w:ascii="Arial" w:hAnsi="Arial" w:hint="cs"/>
          <w:noProof w:val="0"/>
          <w:rtl/>
        </w:rPr>
        <w:t xml:space="preserve">הסכם הפשרה על התחייבות לתת לתובע (בהיותו קטין) </w:t>
      </w:r>
      <w:r w:rsidR="00EE77AE" w:rsidRPr="00FE523B">
        <w:rPr>
          <w:rFonts w:ascii="Arial" w:hAnsi="Arial" w:hint="cs"/>
          <w:noProof w:val="0"/>
          <w:rtl/>
        </w:rPr>
        <w:t>את ה</w:t>
      </w:r>
      <w:r w:rsidRPr="00FE523B">
        <w:rPr>
          <w:rFonts w:ascii="Arial" w:hAnsi="Arial" w:hint="cs"/>
          <w:noProof w:val="0"/>
          <w:rtl/>
        </w:rPr>
        <w:t xml:space="preserve">דירה במתנה. הוריו של התובע לא היו רשומים כבעלי הזכויות בדירה על אף שרכשו את הדירה ממר </w:t>
      </w:r>
      <w:r w:rsidR="002D6E4F">
        <w:rPr>
          <w:rFonts w:ascii="Arial" w:hAnsi="Arial" w:hint="cs"/>
          <w:noProof w:val="0"/>
          <w:rtl/>
        </w:rPr>
        <w:t>ב</w:t>
      </w:r>
      <w:r w:rsidR="002D6E4F">
        <w:rPr>
          <w:rFonts w:ascii="Arial" w:hAnsi="Arial"/>
          <w:noProof w:val="0"/>
          <w:rtl/>
        </w:rPr>
        <w:t>'</w:t>
      </w:r>
      <w:r w:rsidR="00EE77AE" w:rsidRPr="00FE523B">
        <w:rPr>
          <w:rFonts w:ascii="Arial" w:hAnsi="Arial" w:hint="cs"/>
          <w:noProof w:val="0"/>
          <w:rtl/>
        </w:rPr>
        <w:t xml:space="preserve"> </w:t>
      </w:r>
      <w:r w:rsidRPr="00FE523B">
        <w:rPr>
          <w:rFonts w:ascii="Arial" w:hAnsi="Arial" w:hint="cs"/>
          <w:noProof w:val="0"/>
          <w:rtl/>
        </w:rPr>
        <w:t xml:space="preserve"> בשם בתו</w:t>
      </w:r>
      <w:r w:rsidR="006D7257" w:rsidRPr="00FE523B">
        <w:rPr>
          <w:rFonts w:ascii="Arial" w:hAnsi="Arial" w:hint="cs"/>
          <w:noProof w:val="0"/>
          <w:rtl/>
        </w:rPr>
        <w:t>, ולכן במועד הסכם הפשרה היו</w:t>
      </w:r>
      <w:r w:rsidR="00EE77AE" w:rsidRPr="00FE523B">
        <w:rPr>
          <w:rFonts w:ascii="Arial" w:hAnsi="Arial" w:hint="cs"/>
          <w:noProof w:val="0"/>
          <w:rtl/>
        </w:rPr>
        <w:t xml:space="preserve"> זכויותיהם או</w:t>
      </w:r>
      <w:r w:rsidR="006D7257" w:rsidRPr="00FE523B">
        <w:rPr>
          <w:rFonts w:ascii="Arial" w:hAnsi="Arial" w:hint="cs"/>
          <w:noProof w:val="0"/>
          <w:rtl/>
        </w:rPr>
        <w:t>בליגטוריות</w:t>
      </w:r>
      <w:r w:rsidRPr="00FE523B">
        <w:rPr>
          <w:rFonts w:ascii="Arial" w:hAnsi="Arial" w:hint="cs"/>
          <w:noProof w:val="0"/>
          <w:rtl/>
        </w:rPr>
        <w:t xml:space="preserve">. </w:t>
      </w:r>
    </w:p>
    <w:p w:rsidR="00017310" w:rsidRPr="00FE523B" w:rsidRDefault="00C7251F" w:rsidP="00017310">
      <w:pPr>
        <w:pStyle w:val="ad"/>
        <w:spacing w:after="120" w:line="360" w:lineRule="auto"/>
        <w:ind w:left="567"/>
        <w:contextualSpacing w:val="0"/>
        <w:jc w:val="both"/>
        <w:rPr>
          <w:rFonts w:ascii="Arial" w:hAnsi="Arial"/>
          <w:noProof w:val="0"/>
          <w:rtl/>
        </w:rPr>
      </w:pPr>
      <w:r w:rsidRPr="00FE523B">
        <w:rPr>
          <w:rFonts w:ascii="Arial" w:hAnsi="Arial" w:hint="cs"/>
          <w:noProof w:val="0"/>
          <w:rtl/>
        </w:rPr>
        <w:t xml:space="preserve">טרם נרשמו הזכויות על שם </w:t>
      </w:r>
      <w:r w:rsidR="00CB6354" w:rsidRPr="00FE523B">
        <w:rPr>
          <w:rFonts w:ascii="Arial" w:hAnsi="Arial" w:hint="cs"/>
          <w:noProof w:val="0"/>
          <w:rtl/>
        </w:rPr>
        <w:t>הוריו של התובע</w:t>
      </w:r>
      <w:r w:rsidRPr="00FE523B">
        <w:rPr>
          <w:rFonts w:ascii="Arial" w:hAnsi="Arial" w:hint="cs"/>
          <w:noProof w:val="0"/>
          <w:rtl/>
        </w:rPr>
        <w:t>, נערך הסכם מכר שבו רכש התובע את הדירה מ</w:t>
      </w:r>
      <w:r w:rsidR="00EE77AE" w:rsidRPr="00FE523B">
        <w:rPr>
          <w:rFonts w:ascii="Arial" w:hAnsi="Arial" w:hint="cs"/>
          <w:noProof w:val="0"/>
          <w:rtl/>
        </w:rPr>
        <w:t xml:space="preserve">בתו של מר </w:t>
      </w:r>
      <w:r w:rsidR="002D6E4F">
        <w:rPr>
          <w:rFonts w:ascii="Arial" w:hAnsi="Arial" w:hint="cs"/>
          <w:noProof w:val="0"/>
          <w:rtl/>
        </w:rPr>
        <w:t>ב</w:t>
      </w:r>
      <w:r w:rsidR="002D6E4F">
        <w:rPr>
          <w:rFonts w:ascii="Arial" w:hAnsi="Arial"/>
          <w:noProof w:val="0"/>
          <w:rtl/>
        </w:rPr>
        <w:t>'</w:t>
      </w:r>
      <w:r w:rsidR="00EE77AE" w:rsidRPr="00FE523B">
        <w:rPr>
          <w:rFonts w:ascii="Arial" w:hAnsi="Arial" w:hint="cs"/>
          <w:noProof w:val="0"/>
          <w:rtl/>
        </w:rPr>
        <w:t xml:space="preserve">. כלומר, נראה על פניו שנערכו שתי עסקאות ביחס לאותו הנכס: האחת, בין מר </w:t>
      </w:r>
      <w:r w:rsidR="002D6E4F">
        <w:rPr>
          <w:rFonts w:ascii="Arial" w:hAnsi="Arial" w:hint="cs"/>
          <w:noProof w:val="0"/>
          <w:rtl/>
        </w:rPr>
        <w:t>ב</w:t>
      </w:r>
      <w:r w:rsidR="002D6E4F">
        <w:rPr>
          <w:rFonts w:ascii="Arial" w:hAnsi="Arial"/>
          <w:noProof w:val="0"/>
          <w:rtl/>
        </w:rPr>
        <w:t>'</w:t>
      </w:r>
      <w:r w:rsidR="00EE77AE" w:rsidRPr="00FE523B">
        <w:rPr>
          <w:rFonts w:ascii="Arial" w:hAnsi="Arial" w:hint="cs"/>
          <w:noProof w:val="0"/>
          <w:rtl/>
        </w:rPr>
        <w:t xml:space="preserve"> בשם בתו לבין הוריו של התובע </w:t>
      </w:r>
      <w:proofErr w:type="spellStart"/>
      <w:r w:rsidR="00EE77AE" w:rsidRPr="00FE523B">
        <w:rPr>
          <w:rFonts w:ascii="Arial" w:hAnsi="Arial" w:hint="cs"/>
          <w:noProof w:val="0"/>
          <w:rtl/>
        </w:rPr>
        <w:t>והשניה</w:t>
      </w:r>
      <w:proofErr w:type="spellEnd"/>
      <w:r w:rsidR="00EE77AE" w:rsidRPr="00FE523B">
        <w:rPr>
          <w:rFonts w:ascii="Arial" w:hAnsi="Arial" w:hint="cs"/>
          <w:noProof w:val="0"/>
          <w:rtl/>
        </w:rPr>
        <w:t xml:space="preserve"> בין בתו של מר </w:t>
      </w:r>
      <w:r w:rsidR="002D6E4F">
        <w:rPr>
          <w:rFonts w:ascii="Arial" w:hAnsi="Arial" w:hint="cs"/>
          <w:noProof w:val="0"/>
          <w:rtl/>
        </w:rPr>
        <w:t>ב</w:t>
      </w:r>
      <w:r w:rsidR="002D6E4F">
        <w:rPr>
          <w:rFonts w:ascii="Arial" w:hAnsi="Arial"/>
          <w:noProof w:val="0"/>
          <w:rtl/>
        </w:rPr>
        <w:t>'</w:t>
      </w:r>
      <w:r w:rsidR="00EE77AE" w:rsidRPr="00FE523B">
        <w:rPr>
          <w:rFonts w:ascii="Arial" w:hAnsi="Arial" w:hint="cs"/>
          <w:noProof w:val="0"/>
          <w:rtl/>
        </w:rPr>
        <w:t xml:space="preserve"> לבין התובע (כקטין). כפי שיפורט בהמשך, הא</w:t>
      </w:r>
      <w:r w:rsidR="00017310" w:rsidRPr="00FE523B">
        <w:rPr>
          <w:rFonts w:ascii="Arial" w:hAnsi="Arial" w:hint="cs"/>
          <w:noProof w:val="0"/>
          <w:rtl/>
        </w:rPr>
        <w:t>ֵ</w:t>
      </w:r>
      <w:r w:rsidR="00EE77AE" w:rsidRPr="00FE523B">
        <w:rPr>
          <w:rFonts w:ascii="Arial" w:hAnsi="Arial" w:hint="cs"/>
          <w:noProof w:val="0"/>
          <w:rtl/>
        </w:rPr>
        <w:t>ם העידה כי ההסכם השני נחתם כדי להסדיר את העסקה הראשונה באופן חוקי</w:t>
      </w:r>
      <w:r w:rsidR="00AF5297" w:rsidRPr="00FE523B">
        <w:rPr>
          <w:rFonts w:ascii="Arial" w:hAnsi="Arial" w:hint="cs"/>
          <w:noProof w:val="0"/>
          <w:rtl/>
        </w:rPr>
        <w:t xml:space="preserve"> </w:t>
      </w:r>
      <w:r w:rsidR="00AF5297" w:rsidRPr="00FE523B">
        <w:rPr>
          <w:rFonts w:ascii="Arial" w:hAnsi="Arial"/>
          <w:noProof w:val="0"/>
          <w:rtl/>
        </w:rPr>
        <w:t>(עמ' 265, ש'12)</w:t>
      </w:r>
      <w:r w:rsidR="00EE77AE" w:rsidRPr="00FE523B">
        <w:rPr>
          <w:rFonts w:ascii="Arial" w:hAnsi="Arial" w:hint="cs"/>
          <w:noProof w:val="0"/>
          <w:rtl/>
        </w:rPr>
        <w:t>. הא</w:t>
      </w:r>
      <w:r w:rsidR="00017310" w:rsidRPr="00FE523B">
        <w:rPr>
          <w:rFonts w:ascii="Arial" w:hAnsi="Arial" w:hint="cs"/>
          <w:noProof w:val="0"/>
          <w:rtl/>
        </w:rPr>
        <w:t>ֵ</w:t>
      </w:r>
      <w:r w:rsidR="00EE77AE" w:rsidRPr="00FE523B">
        <w:rPr>
          <w:rFonts w:ascii="Arial" w:hAnsi="Arial" w:hint="cs"/>
          <w:noProof w:val="0"/>
          <w:rtl/>
        </w:rPr>
        <w:t>ם אף העידה כי נתבע הערים קושי על קידום רישום הזכויות על שם הקטין</w:t>
      </w:r>
      <w:r w:rsidR="00AF5297" w:rsidRPr="00FE523B">
        <w:rPr>
          <w:rFonts w:ascii="Arial" w:hAnsi="Arial" w:hint="cs"/>
          <w:noProof w:val="0"/>
          <w:rtl/>
        </w:rPr>
        <w:t xml:space="preserve"> (עמ' 269, ש' 9)</w:t>
      </w:r>
      <w:r w:rsidR="00EE77AE" w:rsidRPr="00FE523B">
        <w:rPr>
          <w:rFonts w:ascii="Arial" w:hAnsi="Arial" w:hint="cs"/>
          <w:noProof w:val="0"/>
          <w:rtl/>
        </w:rPr>
        <w:t xml:space="preserve">. </w:t>
      </w:r>
    </w:p>
    <w:p w:rsidR="00636237" w:rsidRPr="00FE523B" w:rsidRDefault="00EE77AE" w:rsidP="00017310">
      <w:pPr>
        <w:pStyle w:val="ad"/>
        <w:spacing w:after="120" w:line="360" w:lineRule="auto"/>
        <w:ind w:left="567"/>
        <w:contextualSpacing w:val="0"/>
        <w:jc w:val="both"/>
        <w:rPr>
          <w:rFonts w:ascii="Arial" w:hAnsi="Arial"/>
          <w:noProof w:val="0"/>
        </w:rPr>
      </w:pPr>
      <w:r w:rsidRPr="00FE523B">
        <w:rPr>
          <w:rFonts w:ascii="Arial" w:hAnsi="Arial" w:hint="cs"/>
          <w:noProof w:val="0"/>
          <w:rtl/>
        </w:rPr>
        <w:t>מהמסמכים שצורפו עולה לכאורה</w:t>
      </w:r>
      <w:r w:rsidR="00017310" w:rsidRPr="00FE523B">
        <w:rPr>
          <w:rFonts w:ascii="Arial" w:hAnsi="Arial" w:hint="cs"/>
          <w:noProof w:val="0"/>
          <w:rtl/>
        </w:rPr>
        <w:t>,</w:t>
      </w:r>
      <w:r w:rsidRPr="00FE523B">
        <w:rPr>
          <w:rFonts w:ascii="Arial" w:hAnsi="Arial" w:hint="cs"/>
          <w:noProof w:val="0"/>
          <w:rtl/>
        </w:rPr>
        <w:t xml:space="preserve"> כי הנתבע חשש שהא</w:t>
      </w:r>
      <w:r w:rsidR="00017310" w:rsidRPr="00FE523B">
        <w:rPr>
          <w:rFonts w:ascii="Arial" w:hAnsi="Arial" w:hint="cs"/>
          <w:noProof w:val="0"/>
          <w:rtl/>
        </w:rPr>
        <w:t>ֵ</w:t>
      </w:r>
      <w:r w:rsidRPr="00FE523B">
        <w:rPr>
          <w:rFonts w:ascii="Arial" w:hAnsi="Arial" w:hint="cs"/>
          <w:noProof w:val="0"/>
          <w:rtl/>
        </w:rPr>
        <w:t>ם תשתמש בדמי השכירות שיתקבלו בדירה ו</w:t>
      </w:r>
      <w:r w:rsidR="006D7257" w:rsidRPr="00FE523B">
        <w:rPr>
          <w:rFonts w:ascii="Arial" w:hAnsi="Arial" w:hint="cs"/>
          <w:noProof w:val="0"/>
          <w:rtl/>
        </w:rPr>
        <w:t xml:space="preserve">אלו </w:t>
      </w:r>
      <w:r w:rsidRPr="00FE523B">
        <w:rPr>
          <w:rFonts w:ascii="Arial" w:hAnsi="Arial" w:hint="cs"/>
          <w:noProof w:val="0"/>
          <w:rtl/>
        </w:rPr>
        <w:t xml:space="preserve">לא </w:t>
      </w:r>
      <w:r w:rsidR="006D7257" w:rsidRPr="00FE523B">
        <w:rPr>
          <w:rFonts w:ascii="Arial" w:hAnsi="Arial" w:hint="cs"/>
          <w:noProof w:val="0"/>
          <w:rtl/>
        </w:rPr>
        <w:t xml:space="preserve">יהיו לשימוש </w:t>
      </w:r>
      <w:r w:rsidRPr="00FE523B">
        <w:rPr>
          <w:rFonts w:ascii="Arial" w:hAnsi="Arial" w:hint="cs"/>
          <w:noProof w:val="0"/>
          <w:rtl/>
        </w:rPr>
        <w:t>התובע בהיותו קטין</w:t>
      </w:r>
      <w:r w:rsidR="003F68CB" w:rsidRPr="00FE523B">
        <w:rPr>
          <w:rFonts w:ascii="Arial" w:hAnsi="Arial" w:hint="cs"/>
          <w:noProof w:val="0"/>
          <w:rtl/>
        </w:rPr>
        <w:t xml:space="preserve"> (עמ' 309, ש' 1)</w:t>
      </w:r>
      <w:r w:rsidRPr="00FE523B">
        <w:rPr>
          <w:rFonts w:ascii="Arial" w:hAnsi="Arial" w:hint="cs"/>
          <w:noProof w:val="0"/>
          <w:rtl/>
        </w:rPr>
        <w:t xml:space="preserve">, ולכן ייתכן שמצב זה האריך את תהליך הרישום, </w:t>
      </w:r>
      <w:r w:rsidR="00E63272" w:rsidRPr="00FE523B">
        <w:rPr>
          <w:rFonts w:ascii="Arial" w:hAnsi="Arial" w:hint="cs"/>
          <w:noProof w:val="0"/>
          <w:rtl/>
        </w:rPr>
        <w:t>אם כי ייתכנו פרשנויות נוספות</w:t>
      </w:r>
      <w:r w:rsidR="00017310" w:rsidRPr="00FE523B">
        <w:rPr>
          <w:rFonts w:ascii="Arial" w:hAnsi="Arial" w:hint="cs"/>
          <w:noProof w:val="0"/>
          <w:rtl/>
        </w:rPr>
        <w:t xml:space="preserve"> ביחס לשיהוי ברישום הזכויות</w:t>
      </w:r>
      <w:r w:rsidR="00E63272" w:rsidRPr="00FE523B">
        <w:rPr>
          <w:rFonts w:ascii="Arial" w:hAnsi="Arial" w:hint="cs"/>
          <w:noProof w:val="0"/>
          <w:rtl/>
        </w:rPr>
        <w:t>.</w:t>
      </w:r>
    </w:p>
    <w:p w:rsidR="00017310" w:rsidRPr="00FE523B" w:rsidRDefault="006D7257" w:rsidP="00017310">
      <w:pPr>
        <w:pStyle w:val="ad"/>
        <w:numPr>
          <w:ilvl w:val="0"/>
          <w:numId w:val="1"/>
        </w:numPr>
        <w:spacing w:after="120" w:line="360" w:lineRule="auto"/>
        <w:ind w:left="567" w:hanging="567"/>
        <w:contextualSpacing w:val="0"/>
        <w:jc w:val="both"/>
        <w:rPr>
          <w:rFonts w:ascii="Arial" w:hAnsi="Arial"/>
          <w:noProof w:val="0"/>
        </w:rPr>
      </w:pPr>
      <w:r w:rsidRPr="00FE523B">
        <w:rPr>
          <w:rFonts w:ascii="Arial" w:hAnsi="Arial" w:hint="cs"/>
          <w:noProof w:val="0"/>
          <w:rtl/>
        </w:rPr>
        <w:t>כאמור, אינני נדרשת ל</w:t>
      </w:r>
      <w:r w:rsidR="00017310" w:rsidRPr="00FE523B">
        <w:rPr>
          <w:rFonts w:ascii="Arial" w:hAnsi="Arial" w:hint="cs"/>
          <w:noProof w:val="0"/>
          <w:rtl/>
        </w:rPr>
        <w:t xml:space="preserve">בחון את </w:t>
      </w:r>
      <w:r w:rsidRPr="00FE523B">
        <w:rPr>
          <w:rFonts w:ascii="Arial" w:hAnsi="Arial" w:hint="cs"/>
          <w:noProof w:val="0"/>
          <w:rtl/>
        </w:rPr>
        <w:t>תוקפם של שני ההסכמים</w:t>
      </w:r>
      <w:r w:rsidR="00017310" w:rsidRPr="00FE523B">
        <w:rPr>
          <w:rFonts w:ascii="Arial" w:hAnsi="Arial" w:hint="cs"/>
          <w:noProof w:val="0"/>
          <w:rtl/>
        </w:rPr>
        <w:t xml:space="preserve"> שכן שאלת תוקף ההסכמים חורגת מגבולות בירור עובדה זו שכן אין הליך </w:t>
      </w:r>
      <w:proofErr w:type="spellStart"/>
      <w:r w:rsidR="00017310" w:rsidRPr="00FE523B">
        <w:rPr>
          <w:rFonts w:ascii="Arial" w:hAnsi="Arial" w:hint="cs"/>
          <w:noProof w:val="0"/>
          <w:rtl/>
        </w:rPr>
        <w:t>בענין</w:t>
      </w:r>
      <w:proofErr w:type="spellEnd"/>
      <w:r w:rsidR="00017310" w:rsidRPr="00FE523B">
        <w:rPr>
          <w:rFonts w:ascii="Arial" w:hAnsi="Arial" w:hint="cs"/>
          <w:noProof w:val="0"/>
          <w:rtl/>
        </w:rPr>
        <w:t xml:space="preserve"> ביטול ההסכמים אלא ביצוע פעולה מכוחם</w:t>
      </w:r>
      <w:r w:rsidRPr="00FE523B">
        <w:rPr>
          <w:rFonts w:ascii="Arial" w:hAnsi="Arial" w:hint="cs"/>
          <w:noProof w:val="0"/>
          <w:rtl/>
        </w:rPr>
        <w:t xml:space="preserve">. </w:t>
      </w:r>
    </w:p>
    <w:p w:rsidR="00FE523B" w:rsidRPr="00FE523B" w:rsidRDefault="00FE523B" w:rsidP="00FE523B">
      <w:pPr>
        <w:pStyle w:val="ad"/>
        <w:spacing w:after="120" w:line="360" w:lineRule="auto"/>
        <w:ind w:left="567"/>
        <w:contextualSpacing w:val="0"/>
        <w:jc w:val="both"/>
        <w:rPr>
          <w:rFonts w:ascii="Arial" w:hAnsi="Arial"/>
          <w:noProof w:val="0"/>
          <w:rtl/>
        </w:rPr>
      </w:pPr>
      <w:r w:rsidRPr="00FE523B">
        <w:rPr>
          <w:rFonts w:ascii="Arial" w:hAnsi="Arial" w:hint="cs"/>
          <w:noProof w:val="0"/>
          <w:rtl/>
        </w:rPr>
        <w:t>בהתייחס לקביעת</w:t>
      </w:r>
      <w:r w:rsidR="00017310" w:rsidRPr="00FE523B">
        <w:rPr>
          <w:rFonts w:ascii="Arial" w:hAnsi="Arial" w:hint="cs"/>
          <w:noProof w:val="0"/>
          <w:rtl/>
        </w:rPr>
        <w:t xml:space="preserve"> זכותו של התובע </w:t>
      </w:r>
      <w:r w:rsidRPr="00FE523B">
        <w:rPr>
          <w:rFonts w:ascii="Arial" w:hAnsi="Arial" w:hint="cs"/>
          <w:noProof w:val="0"/>
          <w:rtl/>
        </w:rPr>
        <w:t xml:space="preserve">לקבלת </w:t>
      </w:r>
      <w:r w:rsidR="006D7257" w:rsidRPr="00FE523B">
        <w:rPr>
          <w:rFonts w:ascii="Arial" w:hAnsi="Arial" w:hint="cs"/>
          <w:noProof w:val="0"/>
          <w:rtl/>
        </w:rPr>
        <w:t xml:space="preserve">דמי השכירות </w:t>
      </w:r>
      <w:r w:rsidRPr="00FE523B">
        <w:rPr>
          <w:rFonts w:ascii="Arial" w:hAnsi="Arial" w:hint="cs"/>
          <w:noProof w:val="0"/>
          <w:rtl/>
        </w:rPr>
        <w:t>מה</w:t>
      </w:r>
      <w:r w:rsidR="006D7257" w:rsidRPr="00FE523B">
        <w:rPr>
          <w:rFonts w:ascii="Arial" w:hAnsi="Arial" w:hint="cs"/>
          <w:noProof w:val="0"/>
          <w:rtl/>
        </w:rPr>
        <w:t xml:space="preserve">דירה אציין כי לכאורה עד ליום 10.12.2015 שבו נחתם הסכם המכר היו זכויותיו מכוח הסכם הפשרה, ולכאורה מיום 10.12.2015 היו </w:t>
      </w:r>
      <w:r w:rsidR="00463DE2" w:rsidRPr="00FE523B">
        <w:rPr>
          <w:rFonts w:ascii="Arial" w:hAnsi="Arial" w:hint="cs"/>
          <w:noProof w:val="0"/>
          <w:rtl/>
        </w:rPr>
        <w:t>לו זכויות עצמאיות</w:t>
      </w:r>
      <w:r w:rsidR="006D7257" w:rsidRPr="00FE523B">
        <w:rPr>
          <w:rFonts w:ascii="Arial" w:hAnsi="Arial" w:hint="cs"/>
          <w:noProof w:val="0"/>
          <w:rtl/>
        </w:rPr>
        <w:t xml:space="preserve"> מכוח הסכם המכר. אלא שספק רב האם העסקה מיום 10.12.2015 איננה עסקה נוגדת לפי סעיף 9 לחוק המקרקעין,התשכ"ט-1969, ואינני </w:t>
      </w:r>
      <w:r w:rsidR="00CB6354" w:rsidRPr="00FE523B">
        <w:rPr>
          <w:rFonts w:ascii="Arial" w:hAnsi="Arial" w:hint="cs"/>
          <w:noProof w:val="0"/>
          <w:rtl/>
        </w:rPr>
        <w:t>נדרשת לכך במסגרת זו (</w:t>
      </w:r>
      <w:r w:rsidR="006D7257" w:rsidRPr="00FE523B">
        <w:rPr>
          <w:rFonts w:ascii="Arial" w:hAnsi="Arial" w:hint="cs"/>
          <w:noProof w:val="0"/>
          <w:rtl/>
        </w:rPr>
        <w:t>הצדדים לשתי העסקאות אינם צד להליך וייתכן שיש אף לברר את זהות הצדדים</w:t>
      </w:r>
      <w:r w:rsidR="00CB6354" w:rsidRPr="00FE523B">
        <w:rPr>
          <w:rFonts w:ascii="Arial" w:hAnsi="Arial" w:hint="cs"/>
          <w:noProof w:val="0"/>
          <w:rtl/>
        </w:rPr>
        <w:t>)</w:t>
      </w:r>
      <w:r w:rsidR="006D7257" w:rsidRPr="00FE523B">
        <w:rPr>
          <w:rFonts w:ascii="Arial" w:hAnsi="Arial" w:hint="cs"/>
          <w:noProof w:val="0"/>
          <w:rtl/>
        </w:rPr>
        <w:t xml:space="preserve">. </w:t>
      </w:r>
    </w:p>
    <w:p w:rsidR="006D7257" w:rsidRPr="00FE523B" w:rsidRDefault="006D7257" w:rsidP="00FE523B">
      <w:pPr>
        <w:pStyle w:val="ad"/>
        <w:spacing w:after="120" w:line="360" w:lineRule="auto"/>
        <w:ind w:left="567"/>
        <w:contextualSpacing w:val="0"/>
        <w:jc w:val="both"/>
        <w:rPr>
          <w:rFonts w:ascii="Arial" w:hAnsi="Arial"/>
          <w:noProof w:val="0"/>
        </w:rPr>
      </w:pPr>
      <w:r w:rsidRPr="00FE523B">
        <w:rPr>
          <w:rFonts w:ascii="Arial" w:hAnsi="Arial" w:hint="cs"/>
          <w:noProof w:val="0"/>
          <w:rtl/>
        </w:rPr>
        <w:t xml:space="preserve">על אף האמור, אני סבורה, נוכח עדות האם בנוגע לצורך להסדיר באופן חוקי את העסקה </w:t>
      </w:r>
      <w:proofErr w:type="spellStart"/>
      <w:r w:rsidRPr="00FE523B">
        <w:rPr>
          <w:rFonts w:ascii="Arial" w:hAnsi="Arial" w:hint="cs"/>
          <w:noProof w:val="0"/>
          <w:rtl/>
        </w:rPr>
        <w:t>השניה</w:t>
      </w:r>
      <w:proofErr w:type="spellEnd"/>
      <w:r w:rsidRPr="00FE523B">
        <w:rPr>
          <w:rFonts w:ascii="Arial" w:hAnsi="Arial" w:hint="cs"/>
          <w:noProof w:val="0"/>
          <w:rtl/>
        </w:rPr>
        <w:t xml:space="preserve">, </w:t>
      </w:r>
      <w:r w:rsidR="00CB6354" w:rsidRPr="00FE523B">
        <w:rPr>
          <w:rFonts w:ascii="Arial" w:hAnsi="Arial" w:hint="cs"/>
          <w:noProof w:val="0"/>
          <w:rtl/>
        </w:rPr>
        <w:t>שאף הסכם המכר מקורו</w:t>
      </w:r>
      <w:r w:rsidRPr="00FE523B">
        <w:rPr>
          <w:rFonts w:ascii="Arial" w:hAnsi="Arial" w:hint="cs"/>
          <w:noProof w:val="0"/>
          <w:rtl/>
        </w:rPr>
        <w:t xml:space="preserve"> </w:t>
      </w:r>
      <w:r w:rsidR="00FE523B" w:rsidRPr="00FE523B">
        <w:rPr>
          <w:rFonts w:ascii="Arial" w:hAnsi="Arial" w:hint="cs"/>
          <w:noProof w:val="0"/>
          <w:rtl/>
        </w:rPr>
        <w:t xml:space="preserve">ותשתיתו </w:t>
      </w:r>
      <w:r w:rsidRPr="00FE523B">
        <w:rPr>
          <w:rFonts w:ascii="Arial" w:hAnsi="Arial" w:hint="cs"/>
          <w:noProof w:val="0"/>
          <w:rtl/>
        </w:rPr>
        <w:t>בהסכם הפשרה ולכן מקור זכותו של התובע</w:t>
      </w:r>
      <w:r w:rsidR="00FE523B" w:rsidRPr="00FE523B">
        <w:rPr>
          <w:rFonts w:ascii="Arial" w:hAnsi="Arial" w:hint="cs"/>
          <w:noProof w:val="0"/>
          <w:rtl/>
        </w:rPr>
        <w:t>, כך או כך,</w:t>
      </w:r>
      <w:r w:rsidRPr="00FE523B">
        <w:rPr>
          <w:rFonts w:ascii="Arial" w:hAnsi="Arial" w:hint="cs"/>
          <w:noProof w:val="0"/>
          <w:rtl/>
        </w:rPr>
        <w:t xml:space="preserve"> ה</w:t>
      </w:r>
      <w:r w:rsidR="00CB6354" w:rsidRPr="00FE523B">
        <w:rPr>
          <w:rFonts w:ascii="Arial" w:hAnsi="Arial" w:hint="cs"/>
          <w:noProof w:val="0"/>
          <w:rtl/>
        </w:rPr>
        <w:t>ו</w:t>
      </w:r>
      <w:r w:rsidR="00FE523B" w:rsidRPr="00FE523B">
        <w:rPr>
          <w:rFonts w:ascii="Arial" w:hAnsi="Arial" w:hint="cs"/>
          <w:noProof w:val="0"/>
          <w:rtl/>
        </w:rPr>
        <w:t xml:space="preserve">א בהסתמך על הוראות </w:t>
      </w:r>
      <w:r w:rsidRPr="00FE523B">
        <w:rPr>
          <w:rFonts w:ascii="Arial" w:hAnsi="Arial" w:hint="cs"/>
          <w:noProof w:val="0"/>
          <w:rtl/>
        </w:rPr>
        <w:t xml:space="preserve">הסכם הפשרה. </w:t>
      </w:r>
    </w:p>
    <w:p w:rsidR="00470E45" w:rsidRPr="00D9563C" w:rsidRDefault="00470E45" w:rsidP="00FA5E4C">
      <w:pPr>
        <w:pStyle w:val="ad"/>
        <w:numPr>
          <w:ilvl w:val="0"/>
          <w:numId w:val="1"/>
        </w:numPr>
        <w:spacing w:after="120" w:line="360" w:lineRule="auto"/>
        <w:ind w:left="567" w:hanging="567"/>
        <w:contextualSpacing w:val="0"/>
        <w:jc w:val="both"/>
        <w:rPr>
          <w:rFonts w:ascii="Arial" w:hAnsi="Arial"/>
          <w:noProof w:val="0"/>
        </w:rPr>
      </w:pPr>
      <w:r w:rsidRPr="00D9563C">
        <w:rPr>
          <w:rFonts w:ascii="Arial" w:hAnsi="Arial" w:hint="cs"/>
          <w:noProof w:val="0"/>
          <w:rtl/>
        </w:rPr>
        <w:lastRenderedPageBreak/>
        <w:t xml:space="preserve">בסעיף 3 להסכם </w:t>
      </w:r>
      <w:r w:rsidR="00463DE2">
        <w:rPr>
          <w:rFonts w:ascii="Arial" w:hAnsi="Arial" w:hint="cs"/>
          <w:noProof w:val="0"/>
          <w:rtl/>
        </w:rPr>
        <w:t xml:space="preserve">הפשרה </w:t>
      </w:r>
      <w:r w:rsidRPr="00D9563C">
        <w:rPr>
          <w:rFonts w:ascii="Arial" w:hAnsi="Arial" w:hint="cs"/>
          <w:noProof w:val="0"/>
          <w:rtl/>
        </w:rPr>
        <w:t>שנחתם בין הוריו של התובע נקבע כך:</w:t>
      </w:r>
    </w:p>
    <w:p w:rsidR="00470E45" w:rsidRPr="00692929" w:rsidRDefault="00470E45" w:rsidP="00515158">
      <w:pPr>
        <w:pStyle w:val="ad"/>
        <w:spacing w:after="120" w:line="360" w:lineRule="auto"/>
        <w:ind w:left="1134" w:right="567"/>
        <w:contextualSpacing w:val="0"/>
        <w:jc w:val="both"/>
        <w:rPr>
          <w:rFonts w:ascii="Arial" w:hAnsi="Arial"/>
          <w:b/>
          <w:bCs/>
          <w:noProof w:val="0"/>
          <w:rtl/>
        </w:rPr>
      </w:pPr>
      <w:r w:rsidRPr="00692929">
        <w:rPr>
          <w:rFonts w:ascii="Arial" w:hAnsi="Arial" w:hint="cs"/>
          <w:b/>
          <w:bCs/>
          <w:noProof w:val="0"/>
          <w:rtl/>
        </w:rPr>
        <w:t xml:space="preserve">"הזכויות בדירה נשוא </w:t>
      </w:r>
      <w:r>
        <w:rPr>
          <w:rFonts w:ascii="Arial" w:hAnsi="Arial" w:hint="cs"/>
          <w:b/>
          <w:bCs/>
          <w:noProof w:val="0"/>
          <w:rtl/>
        </w:rPr>
        <w:t>ה</w:t>
      </w:r>
      <w:r w:rsidRPr="00692929">
        <w:rPr>
          <w:rFonts w:ascii="Arial" w:hAnsi="Arial" w:hint="cs"/>
          <w:b/>
          <w:bCs/>
          <w:noProof w:val="0"/>
          <w:rtl/>
        </w:rPr>
        <w:t>מחלוקת הידועה כדירה ד-118 ב</w:t>
      </w:r>
      <w:r w:rsidR="002D6E4F">
        <w:rPr>
          <w:rFonts w:ascii="Arial" w:hAnsi="Arial" w:hint="cs"/>
          <w:b/>
          <w:bCs/>
          <w:noProof w:val="0"/>
          <w:rtl/>
        </w:rPr>
        <w:t>-------</w:t>
      </w:r>
      <w:r w:rsidRPr="00692929">
        <w:rPr>
          <w:rFonts w:ascii="Arial" w:hAnsi="Arial" w:hint="cs"/>
          <w:b/>
          <w:bCs/>
          <w:noProof w:val="0"/>
          <w:rtl/>
        </w:rPr>
        <w:t xml:space="preserve"> </w:t>
      </w:r>
      <w:r w:rsidR="002D6E4F">
        <w:rPr>
          <w:rFonts w:ascii="Arial" w:hAnsi="Arial" w:hint="cs"/>
          <w:b/>
          <w:bCs/>
          <w:noProof w:val="0"/>
          <w:rtl/>
        </w:rPr>
        <w:t>-------</w:t>
      </w:r>
      <w:r w:rsidRPr="00692929">
        <w:rPr>
          <w:rFonts w:ascii="Arial" w:hAnsi="Arial" w:hint="cs"/>
          <w:b/>
          <w:bCs/>
          <w:noProof w:val="0"/>
          <w:rtl/>
        </w:rPr>
        <w:t xml:space="preserve"> </w:t>
      </w:r>
      <w:r w:rsidRPr="00470E45">
        <w:rPr>
          <w:rFonts w:ascii="Arial" w:hAnsi="Arial" w:hint="cs"/>
          <w:b/>
          <w:bCs/>
          <w:noProof w:val="0"/>
          <w:rtl/>
        </w:rPr>
        <w:t xml:space="preserve">תועברנה </w:t>
      </w:r>
      <w:r w:rsidRPr="00692929">
        <w:rPr>
          <w:rFonts w:ascii="Arial" w:hAnsi="Arial" w:hint="cs"/>
          <w:b/>
          <w:bCs/>
          <w:noProof w:val="0"/>
          <w:rtl/>
        </w:rPr>
        <w:t xml:space="preserve">על שם בנם הקטין של הצדדים </w:t>
      </w:r>
      <w:r w:rsidR="002D6E4F">
        <w:rPr>
          <w:rFonts w:ascii="Arial" w:hAnsi="Arial" w:hint="cs"/>
          <w:b/>
          <w:bCs/>
          <w:noProof w:val="0"/>
          <w:rtl/>
        </w:rPr>
        <w:t>----</w:t>
      </w:r>
      <w:r w:rsidRPr="00692929">
        <w:rPr>
          <w:rFonts w:ascii="Arial" w:hAnsi="Arial" w:hint="cs"/>
          <w:b/>
          <w:bCs/>
          <w:noProof w:val="0"/>
          <w:rtl/>
        </w:rPr>
        <w:t xml:space="preserve"> בהסכמת שני ההורים והם מתחייבים לשתף פעולה ולחתום על כך מסמך הדרוש להעברת הדירה על שם הקטין. האם תפעל לביצוע העברת הזכויות בפועל.</w:t>
      </w:r>
    </w:p>
    <w:p w:rsidR="00470E45" w:rsidRPr="00692929" w:rsidRDefault="00470E45" w:rsidP="002D6E4F">
      <w:pPr>
        <w:pStyle w:val="ad"/>
        <w:spacing w:after="120" w:line="360" w:lineRule="auto"/>
        <w:ind w:left="1134" w:right="567"/>
        <w:contextualSpacing w:val="0"/>
        <w:jc w:val="both"/>
        <w:rPr>
          <w:rFonts w:ascii="Arial" w:hAnsi="Arial"/>
          <w:b/>
          <w:bCs/>
          <w:noProof w:val="0"/>
          <w:rtl/>
        </w:rPr>
      </w:pPr>
      <w:r w:rsidRPr="00692929">
        <w:rPr>
          <w:rFonts w:ascii="Arial" w:hAnsi="Arial" w:hint="cs"/>
          <w:b/>
          <w:bCs/>
          <w:noProof w:val="0"/>
          <w:rtl/>
        </w:rPr>
        <w:t>מובהר כי הבעל</w:t>
      </w:r>
      <w:r>
        <w:rPr>
          <w:rFonts w:ascii="Arial" w:hAnsi="Arial" w:hint="cs"/>
          <w:b/>
          <w:bCs/>
          <w:noProof w:val="0"/>
          <w:rtl/>
        </w:rPr>
        <w:t xml:space="preserve"> </w:t>
      </w:r>
      <w:r w:rsidRPr="00692929">
        <w:rPr>
          <w:rFonts w:ascii="Arial" w:hAnsi="Arial" w:hint="cs"/>
          <w:b/>
          <w:bCs/>
          <w:noProof w:val="0"/>
          <w:rtl/>
        </w:rPr>
        <w:t xml:space="preserve">נותן הסכמתו לביצוע כל הדרוש לרישום הזכויות בדירה הידועה כחלקה </w:t>
      </w:r>
      <w:r w:rsidR="002D6E4F">
        <w:rPr>
          <w:rFonts w:ascii="Arial" w:hAnsi="Arial" w:hint="cs"/>
          <w:b/>
          <w:bCs/>
          <w:noProof w:val="0"/>
          <w:rtl/>
        </w:rPr>
        <w:t>---</w:t>
      </w:r>
      <w:r w:rsidRPr="00692929">
        <w:rPr>
          <w:rFonts w:ascii="Arial" w:hAnsi="Arial" w:hint="cs"/>
          <w:b/>
          <w:bCs/>
          <w:noProof w:val="0"/>
          <w:rtl/>
        </w:rPr>
        <w:t xml:space="preserve"> בגוש </w:t>
      </w:r>
      <w:r w:rsidR="002D6E4F">
        <w:rPr>
          <w:rFonts w:ascii="Arial" w:hAnsi="Arial" w:hint="cs"/>
          <w:b/>
          <w:bCs/>
          <w:noProof w:val="0"/>
          <w:rtl/>
        </w:rPr>
        <w:t>----</w:t>
      </w:r>
      <w:r w:rsidRPr="00692929">
        <w:rPr>
          <w:rFonts w:ascii="Arial" w:hAnsi="Arial" w:hint="cs"/>
          <w:b/>
          <w:bCs/>
          <w:noProof w:val="0"/>
          <w:rtl/>
        </w:rPr>
        <w:t>, דירה ד-118 ב</w:t>
      </w:r>
      <w:r w:rsidR="002D6E4F">
        <w:rPr>
          <w:rFonts w:ascii="Arial" w:hAnsi="Arial" w:hint="cs"/>
          <w:b/>
          <w:bCs/>
          <w:noProof w:val="0"/>
          <w:rtl/>
        </w:rPr>
        <w:t>-------</w:t>
      </w:r>
      <w:r w:rsidRPr="00692929">
        <w:rPr>
          <w:rFonts w:ascii="Arial" w:hAnsi="Arial" w:hint="cs"/>
          <w:b/>
          <w:bCs/>
          <w:noProof w:val="0"/>
          <w:rtl/>
        </w:rPr>
        <w:t xml:space="preserve"> </w:t>
      </w:r>
      <w:r w:rsidR="002D6E4F">
        <w:rPr>
          <w:rFonts w:ascii="Arial" w:hAnsi="Arial" w:hint="cs"/>
          <w:b/>
          <w:bCs/>
          <w:noProof w:val="0"/>
          <w:rtl/>
        </w:rPr>
        <w:t>-------</w:t>
      </w:r>
      <w:r w:rsidRPr="00692929">
        <w:rPr>
          <w:rFonts w:ascii="Arial" w:hAnsi="Arial" w:hint="cs"/>
          <w:b/>
          <w:bCs/>
          <w:noProof w:val="0"/>
          <w:rtl/>
        </w:rPr>
        <w:t xml:space="preserve"> על שם בנם הקטין של הצדדים, </w:t>
      </w:r>
      <w:r w:rsidR="002D6E4F">
        <w:rPr>
          <w:rFonts w:ascii="Arial" w:hAnsi="Arial" w:hint="cs"/>
          <w:b/>
          <w:bCs/>
          <w:noProof w:val="0"/>
          <w:rtl/>
        </w:rPr>
        <w:t>----</w:t>
      </w:r>
      <w:r w:rsidRPr="00692929">
        <w:rPr>
          <w:rFonts w:ascii="Arial" w:hAnsi="Arial" w:hint="cs"/>
          <w:b/>
          <w:bCs/>
          <w:noProof w:val="0"/>
          <w:rtl/>
        </w:rPr>
        <w:t xml:space="preserve">, והוא מתחייב לחתום על כל מסמך </w:t>
      </w:r>
      <w:proofErr w:type="spellStart"/>
      <w:r w:rsidRPr="00692929">
        <w:rPr>
          <w:rFonts w:ascii="Arial" w:hAnsi="Arial" w:hint="cs"/>
          <w:b/>
          <w:bCs/>
          <w:noProof w:val="0"/>
          <w:rtl/>
        </w:rPr>
        <w:t>שידרש</w:t>
      </w:r>
      <w:proofErr w:type="spellEnd"/>
      <w:r w:rsidRPr="00692929">
        <w:rPr>
          <w:rFonts w:ascii="Arial" w:hAnsi="Arial" w:hint="cs"/>
          <w:b/>
          <w:bCs/>
          <w:noProof w:val="0"/>
          <w:rtl/>
        </w:rPr>
        <w:t xml:space="preserve"> לצורך כך, ואולם ביצוע כל הפעולות הדרושות לצורך הרישום הינו באחריות </w:t>
      </w:r>
      <w:proofErr w:type="spellStart"/>
      <w:r w:rsidRPr="00692929">
        <w:rPr>
          <w:rFonts w:ascii="Arial" w:hAnsi="Arial" w:hint="cs"/>
          <w:b/>
          <w:bCs/>
          <w:noProof w:val="0"/>
          <w:rtl/>
        </w:rPr>
        <w:t>האשה</w:t>
      </w:r>
      <w:proofErr w:type="spellEnd"/>
      <w:r w:rsidRPr="00692929">
        <w:rPr>
          <w:rFonts w:ascii="Arial" w:hAnsi="Arial" w:hint="cs"/>
          <w:b/>
          <w:bCs/>
          <w:noProof w:val="0"/>
          <w:rtl/>
        </w:rPr>
        <w:t xml:space="preserve"> בלבד.</w:t>
      </w:r>
    </w:p>
    <w:p w:rsidR="00470E45" w:rsidRDefault="00470E45" w:rsidP="00515158">
      <w:pPr>
        <w:pStyle w:val="ad"/>
        <w:spacing w:after="120" w:line="360" w:lineRule="auto"/>
        <w:ind w:left="1134" w:right="567"/>
        <w:contextualSpacing w:val="0"/>
        <w:jc w:val="both"/>
        <w:rPr>
          <w:rFonts w:ascii="Arial" w:hAnsi="Arial"/>
          <w:b/>
          <w:bCs/>
          <w:noProof w:val="0"/>
          <w:rtl/>
        </w:rPr>
      </w:pPr>
      <w:r w:rsidRPr="00692929">
        <w:rPr>
          <w:rFonts w:ascii="Arial" w:hAnsi="Arial" w:hint="cs"/>
          <w:b/>
          <w:bCs/>
          <w:noProof w:val="0"/>
          <w:rtl/>
        </w:rPr>
        <w:t xml:space="preserve">עם ביצוע העברת הזכויות על שם הבן </w:t>
      </w:r>
      <w:r w:rsidR="002D6E4F">
        <w:rPr>
          <w:rFonts w:ascii="Arial" w:hAnsi="Arial" w:hint="cs"/>
          <w:b/>
          <w:bCs/>
          <w:noProof w:val="0"/>
          <w:rtl/>
        </w:rPr>
        <w:t>----</w:t>
      </w:r>
      <w:r w:rsidRPr="00692929">
        <w:rPr>
          <w:rFonts w:ascii="Arial" w:hAnsi="Arial" w:hint="cs"/>
          <w:b/>
          <w:bCs/>
          <w:noProof w:val="0"/>
          <w:rtl/>
        </w:rPr>
        <w:t xml:space="preserve"> יעביר הבעל לאשה את מפתח הדירה"</w:t>
      </w:r>
      <w:r>
        <w:rPr>
          <w:rFonts w:ascii="Arial" w:hAnsi="Arial" w:hint="cs"/>
          <w:b/>
          <w:bCs/>
          <w:noProof w:val="0"/>
          <w:rtl/>
        </w:rPr>
        <w:t>.</w:t>
      </w:r>
    </w:p>
    <w:p w:rsidR="00FE523B" w:rsidRDefault="001145E3"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התובע מבקש את השבת דמי השכירות ממועד הסכם הפשרה </w:t>
      </w:r>
      <w:r w:rsidR="00ED106A">
        <w:rPr>
          <w:rFonts w:ascii="Arial" w:hAnsi="Arial" w:hint="cs"/>
          <w:noProof w:val="0"/>
          <w:rtl/>
        </w:rPr>
        <w:t>ב</w:t>
      </w:r>
      <w:r>
        <w:rPr>
          <w:rFonts w:ascii="Arial" w:hAnsi="Arial" w:hint="cs"/>
          <w:noProof w:val="0"/>
          <w:rtl/>
        </w:rPr>
        <w:t xml:space="preserve">יום 12.1.2015. </w:t>
      </w:r>
    </w:p>
    <w:p w:rsidR="001145E3" w:rsidRDefault="001145E3" w:rsidP="00FE523B">
      <w:pPr>
        <w:pStyle w:val="ad"/>
        <w:spacing w:after="120" w:line="360" w:lineRule="auto"/>
        <w:ind w:left="567"/>
        <w:contextualSpacing w:val="0"/>
        <w:jc w:val="both"/>
        <w:rPr>
          <w:rFonts w:ascii="Arial" w:hAnsi="Arial"/>
          <w:noProof w:val="0"/>
        </w:rPr>
      </w:pPr>
      <w:r>
        <w:rPr>
          <w:rFonts w:ascii="Arial" w:hAnsi="Arial" w:hint="cs"/>
          <w:noProof w:val="0"/>
          <w:rtl/>
        </w:rPr>
        <w:t xml:space="preserve">הנתבע טוען כי אמו של התובע לא ביקשה עם החתימה על הסכם הפשרה את החזקה בדירה ואת דמי השכירות המתקבלים עבורה. לדבריו, סעיף 3 להסכם הפשרה קובע את המועד והוא "עם ביצוע העברת הזכויות" על שם התובע, שאז היה עליו להעביר את המפתח לאמו של התובע. </w:t>
      </w:r>
    </w:p>
    <w:p w:rsidR="00470E45" w:rsidRDefault="00470E45" w:rsidP="00FA5E4C">
      <w:pPr>
        <w:pStyle w:val="ad"/>
        <w:numPr>
          <w:ilvl w:val="0"/>
          <w:numId w:val="1"/>
        </w:numPr>
        <w:spacing w:after="120" w:line="360" w:lineRule="auto"/>
        <w:ind w:left="567" w:hanging="567"/>
        <w:contextualSpacing w:val="0"/>
        <w:jc w:val="both"/>
        <w:rPr>
          <w:rFonts w:ascii="Arial" w:hAnsi="Arial"/>
          <w:noProof w:val="0"/>
        </w:rPr>
      </w:pPr>
      <w:r w:rsidRPr="00F20B54">
        <w:rPr>
          <w:rFonts w:ascii="Arial" w:hAnsi="Arial" w:hint="cs"/>
          <w:noProof w:val="0"/>
          <w:rtl/>
        </w:rPr>
        <w:t>מלשון הסעיף עולה כי הוריו של התובע נקטו בלשון עתיד ביחס להעברת הזכויות. מבחינת סדר הפעולות נדרש לבצע פעולות לצורך הרישום שרק לאחריהם ניתן יהיה לרשום את זכויות הקטין ולאחר שאלו יירשמו יינתן מפתח הדירה</w:t>
      </w:r>
      <w:r>
        <w:rPr>
          <w:rFonts w:ascii="Arial" w:hAnsi="Arial" w:hint="cs"/>
          <w:noProof w:val="0"/>
          <w:rtl/>
        </w:rPr>
        <w:t>.</w:t>
      </w:r>
    </w:p>
    <w:p w:rsidR="008E28F9" w:rsidRPr="00321781" w:rsidRDefault="00470E45"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אין בהסכם התייחסות </w:t>
      </w:r>
      <w:r w:rsidRPr="00321781">
        <w:rPr>
          <w:rFonts w:ascii="Arial" w:hAnsi="Arial" w:hint="cs"/>
          <w:noProof w:val="0"/>
          <w:rtl/>
        </w:rPr>
        <w:t>לשמירת זכויותיו של הקטין</w:t>
      </w:r>
      <w:r>
        <w:rPr>
          <w:rFonts w:ascii="Arial" w:hAnsi="Arial" w:hint="cs"/>
          <w:noProof w:val="0"/>
          <w:rtl/>
        </w:rPr>
        <w:t xml:space="preserve"> בהקשר לדמי השכירות המתקבלים מהדירה או שעתידים להתקבל ממנה בתקופה שבין חתימת ההסכם לבין העברת הזכויות על שם הקטין</w:t>
      </w:r>
      <w:r w:rsidRPr="008E28F9">
        <w:rPr>
          <w:rFonts w:ascii="Arial" w:hAnsi="Arial" w:hint="cs"/>
          <w:noProof w:val="0"/>
          <w:rtl/>
        </w:rPr>
        <w:t xml:space="preserve">. </w:t>
      </w:r>
      <w:r w:rsidR="008E28F9" w:rsidRPr="00885018">
        <w:rPr>
          <w:rFonts w:ascii="Arial" w:hAnsi="Arial" w:hint="cs"/>
          <w:noProof w:val="0"/>
          <w:rtl/>
        </w:rPr>
        <w:t>הנתבע נשאל האם בהסכם</w:t>
      </w:r>
      <w:bookmarkStart w:id="0" w:name="_ETM_Q_89908"/>
      <w:bookmarkEnd w:id="0"/>
      <w:r w:rsidR="008E28F9" w:rsidRPr="00885018">
        <w:rPr>
          <w:rFonts w:ascii="Arial" w:hAnsi="Arial" w:hint="cs"/>
          <w:noProof w:val="0"/>
          <w:rtl/>
        </w:rPr>
        <w:t xml:space="preserve"> </w:t>
      </w:r>
      <w:r w:rsidR="008E28F9">
        <w:rPr>
          <w:rFonts w:ascii="Arial" w:hAnsi="Arial" w:hint="cs"/>
          <w:noProof w:val="0"/>
          <w:rtl/>
        </w:rPr>
        <w:t xml:space="preserve">הפשרה </w:t>
      </w:r>
      <w:r w:rsidR="008E28F9" w:rsidRPr="00885018">
        <w:rPr>
          <w:rFonts w:ascii="Arial" w:hAnsi="Arial" w:hint="cs"/>
          <w:noProof w:val="0"/>
          <w:rtl/>
        </w:rPr>
        <w:t>הותנה תשלום</w:t>
      </w:r>
      <w:bookmarkStart w:id="1" w:name="_ETM_Q_91735"/>
      <w:bookmarkEnd w:id="1"/>
      <w:r w:rsidR="008E28F9" w:rsidRPr="00885018">
        <w:rPr>
          <w:rFonts w:ascii="Arial" w:hAnsi="Arial" w:hint="cs"/>
          <w:noProof w:val="0"/>
          <w:rtl/>
        </w:rPr>
        <w:t xml:space="preserve"> לתובע </w:t>
      </w:r>
      <w:r w:rsidR="008E28F9" w:rsidRPr="00321781">
        <w:rPr>
          <w:rFonts w:ascii="Arial" w:hAnsi="Arial" w:hint="cs"/>
          <w:noProof w:val="0"/>
          <w:rtl/>
        </w:rPr>
        <w:t>במועד מסוים באיזושהי נקודת זמן שכרוכה</w:t>
      </w:r>
      <w:bookmarkStart w:id="2" w:name="_ETM_Q_97797"/>
      <w:bookmarkEnd w:id="2"/>
      <w:r w:rsidR="008E28F9" w:rsidRPr="00321781">
        <w:rPr>
          <w:rFonts w:ascii="Arial" w:hAnsi="Arial" w:hint="cs"/>
          <w:noProof w:val="0"/>
          <w:rtl/>
        </w:rPr>
        <w:t xml:space="preserve"> בהעברת הזכויות? הרישום? או העברת המפתח?</w:t>
      </w:r>
      <w:bookmarkStart w:id="3" w:name="_ETM_Q_101428"/>
      <w:bookmarkEnd w:id="3"/>
      <w:r w:rsidR="008E28F9" w:rsidRPr="00321781">
        <w:rPr>
          <w:rFonts w:ascii="Arial" w:hAnsi="Arial" w:hint="cs"/>
          <w:noProof w:val="0"/>
          <w:rtl/>
        </w:rPr>
        <w:t xml:space="preserve"> (עמ' 305, ש' 7).</w:t>
      </w:r>
      <w:r w:rsidR="008E28F9" w:rsidRPr="00885018">
        <w:rPr>
          <w:rFonts w:ascii="Arial" w:hAnsi="Arial" w:hint="cs"/>
          <w:noProof w:val="0"/>
          <w:rtl/>
        </w:rPr>
        <w:t xml:space="preserve"> הנתבע השיב שעל פי ההסכם</w:t>
      </w:r>
      <w:r w:rsidR="008E28F9">
        <w:rPr>
          <w:rFonts w:ascii="Arial" w:hAnsi="Arial" w:hint="cs"/>
          <w:noProof w:val="0"/>
          <w:rtl/>
        </w:rPr>
        <w:t>,</w:t>
      </w:r>
      <w:r w:rsidR="008E28F9" w:rsidRPr="00885018">
        <w:rPr>
          <w:rFonts w:ascii="Arial" w:hAnsi="Arial" w:hint="cs"/>
          <w:noProof w:val="0"/>
          <w:rtl/>
        </w:rPr>
        <w:t xml:space="preserve"> עם ביצוע העברת הזכויות</w:t>
      </w:r>
      <w:bookmarkStart w:id="4" w:name="_ETM_Q_121332"/>
      <w:bookmarkEnd w:id="4"/>
      <w:r w:rsidR="008E28F9" w:rsidRPr="00885018">
        <w:rPr>
          <w:rFonts w:ascii="Arial" w:hAnsi="Arial"/>
          <w:noProof w:val="0"/>
        </w:rPr>
        <w:t xml:space="preserve"> </w:t>
      </w:r>
      <w:r w:rsidR="008E28F9" w:rsidRPr="00885018">
        <w:rPr>
          <w:rFonts w:ascii="Arial" w:hAnsi="Arial" w:hint="cs"/>
          <w:noProof w:val="0"/>
          <w:rtl/>
        </w:rPr>
        <w:t>על שם התובע היה עליו להעביר לאמו של התובע את מפתחות הדירה</w:t>
      </w:r>
      <w:r w:rsidR="008E28F9">
        <w:rPr>
          <w:rFonts w:ascii="Arial" w:hAnsi="Arial" w:hint="cs"/>
          <w:noProof w:val="0"/>
          <w:rtl/>
        </w:rPr>
        <w:t xml:space="preserve"> (עמ' 305, ש' 17)</w:t>
      </w:r>
      <w:r w:rsidR="008E28F9" w:rsidRPr="00885018">
        <w:rPr>
          <w:rFonts w:ascii="Arial" w:hAnsi="Arial" w:hint="cs"/>
          <w:noProof w:val="0"/>
          <w:rtl/>
        </w:rPr>
        <w:t>.</w:t>
      </w:r>
      <w:bookmarkStart w:id="5" w:name="_ETM_Q_128646"/>
      <w:bookmarkEnd w:id="5"/>
      <w:r w:rsidR="008E28F9">
        <w:rPr>
          <w:rFonts w:ascii="Arial" w:hAnsi="Arial" w:hint="cs"/>
          <w:noProof w:val="0"/>
          <w:rtl/>
        </w:rPr>
        <w:t xml:space="preserve"> הנתבע בתשובתו שאל את ב"כ התובע מדוע לא פנתה לבית המשפט או לא ביקשה את המפתחות באותו הזמן או לא ביקשה דמי שכירות אף </w:t>
      </w:r>
      <w:r w:rsidR="008E28F9" w:rsidRPr="00321781">
        <w:rPr>
          <w:rFonts w:ascii="Arial" w:hAnsi="Arial" w:hint="cs"/>
          <w:noProof w:val="0"/>
          <w:rtl/>
        </w:rPr>
        <w:t>לפני החתימה על ההסכם. נראה כי הסכם הפשרה שותק בנוגע לזכות בדמי השכירות בדירה.</w:t>
      </w:r>
    </w:p>
    <w:p w:rsidR="00321781" w:rsidRDefault="00470E45" w:rsidP="00321781">
      <w:pPr>
        <w:pStyle w:val="ad"/>
        <w:numPr>
          <w:ilvl w:val="0"/>
          <w:numId w:val="1"/>
        </w:numPr>
        <w:spacing w:after="120" w:line="360" w:lineRule="auto"/>
        <w:ind w:left="567" w:hanging="567"/>
        <w:contextualSpacing w:val="0"/>
        <w:jc w:val="both"/>
        <w:rPr>
          <w:rFonts w:ascii="Arial" w:hAnsi="Arial"/>
          <w:noProof w:val="0"/>
        </w:rPr>
      </w:pPr>
      <w:r w:rsidRPr="00321781">
        <w:rPr>
          <w:rFonts w:ascii="Arial" w:hAnsi="Arial" w:hint="cs"/>
          <w:noProof w:val="0"/>
          <w:rtl/>
        </w:rPr>
        <w:t>השאלה המתעוררת מניסוח הסעיף</w:t>
      </w:r>
      <w:r w:rsidR="00321781" w:rsidRPr="00321781">
        <w:rPr>
          <w:rFonts w:ascii="Arial" w:hAnsi="Arial" w:hint="cs"/>
          <w:noProof w:val="0"/>
          <w:rtl/>
        </w:rPr>
        <w:t xml:space="preserve"> (</w:t>
      </w:r>
      <w:r w:rsidRPr="00321781">
        <w:rPr>
          <w:rFonts w:ascii="Arial" w:hAnsi="Arial" w:hint="cs"/>
          <w:noProof w:val="0"/>
          <w:rtl/>
        </w:rPr>
        <w:t>בהתחשב בכך שלשון הסעיף נוקטת בלשון עתיד לגבי העברת הזכויות</w:t>
      </w:r>
      <w:r w:rsidR="00321781" w:rsidRPr="00321781">
        <w:rPr>
          <w:rFonts w:ascii="Arial" w:hAnsi="Arial" w:hint="cs"/>
          <w:noProof w:val="0"/>
          <w:rtl/>
        </w:rPr>
        <w:t>)</w:t>
      </w:r>
      <w:r w:rsidRPr="00321781">
        <w:rPr>
          <w:rFonts w:ascii="Arial" w:hAnsi="Arial" w:hint="cs"/>
          <w:noProof w:val="0"/>
          <w:rtl/>
        </w:rPr>
        <w:t xml:space="preserve"> היא באיזה שלב ייחשב התובע כבעל הזכויות בדירה באופן המזכה אותו בפירותיה מדמי השכירות</w:t>
      </w:r>
      <w:r w:rsidR="00321781" w:rsidRPr="00321781">
        <w:rPr>
          <w:rFonts w:ascii="Arial" w:hAnsi="Arial" w:hint="cs"/>
          <w:noProof w:val="0"/>
          <w:rtl/>
        </w:rPr>
        <w:t xml:space="preserve"> </w:t>
      </w:r>
      <w:r w:rsidRPr="00321781">
        <w:rPr>
          <w:rFonts w:ascii="Arial" w:hAnsi="Arial" w:hint="cs"/>
          <w:noProof w:val="0"/>
          <w:rtl/>
        </w:rPr>
        <w:t>- האם במועד בו הוריו הסכימו על העברת הזכויות, האם במועד רישום הזכויות או במועד מסירת המפתח לידי אמו של התובע</w:t>
      </w:r>
      <w:r w:rsidR="001B3321" w:rsidRPr="00321781">
        <w:rPr>
          <w:rFonts w:ascii="Arial" w:hAnsi="Arial" w:hint="cs"/>
          <w:noProof w:val="0"/>
          <w:rtl/>
        </w:rPr>
        <w:t xml:space="preserve"> או במועד אחר</w:t>
      </w:r>
      <w:r>
        <w:rPr>
          <w:rFonts w:ascii="Arial" w:hAnsi="Arial" w:hint="cs"/>
          <w:noProof w:val="0"/>
          <w:rtl/>
        </w:rPr>
        <w:t xml:space="preserve">. </w:t>
      </w:r>
    </w:p>
    <w:p w:rsidR="00470E45" w:rsidRDefault="00470E45" w:rsidP="00321781">
      <w:pPr>
        <w:pStyle w:val="ad"/>
        <w:spacing w:after="120" w:line="360" w:lineRule="auto"/>
        <w:ind w:left="567"/>
        <w:contextualSpacing w:val="0"/>
        <w:jc w:val="both"/>
        <w:rPr>
          <w:rFonts w:ascii="Arial" w:hAnsi="Arial"/>
          <w:noProof w:val="0"/>
        </w:rPr>
      </w:pPr>
      <w:r>
        <w:rPr>
          <w:rFonts w:ascii="Arial" w:hAnsi="Arial" w:hint="cs"/>
          <w:noProof w:val="0"/>
          <w:rtl/>
        </w:rPr>
        <w:lastRenderedPageBreak/>
        <w:t>לצורך בירור שאלה זו אדרש ל</w:t>
      </w:r>
      <w:r w:rsidR="00AD74F6">
        <w:rPr>
          <w:rFonts w:ascii="Arial" w:hAnsi="Arial" w:hint="cs"/>
          <w:noProof w:val="0"/>
          <w:rtl/>
        </w:rPr>
        <w:t xml:space="preserve">זכויות שהיו בידי הוריו של התובע , </w:t>
      </w:r>
      <w:r>
        <w:rPr>
          <w:rFonts w:ascii="Arial" w:hAnsi="Arial" w:hint="cs"/>
          <w:noProof w:val="0"/>
          <w:rtl/>
        </w:rPr>
        <w:t>טיב העסקה, ל"דבר המתנה" ולכוונת הוריו של התובע.</w:t>
      </w:r>
    </w:p>
    <w:p w:rsidR="00AD74F6" w:rsidRDefault="001145E3" w:rsidP="00321781">
      <w:pPr>
        <w:pStyle w:val="ad"/>
        <w:spacing w:after="120" w:line="360" w:lineRule="auto"/>
        <w:ind w:left="567" w:hanging="567"/>
        <w:contextualSpacing w:val="0"/>
        <w:jc w:val="both"/>
        <w:rPr>
          <w:rFonts w:ascii="Arial" w:hAnsi="Arial"/>
          <w:b/>
          <w:bCs/>
          <w:noProof w:val="0"/>
          <w:rtl/>
        </w:rPr>
      </w:pPr>
      <w:r w:rsidRPr="001145E3">
        <w:rPr>
          <w:rFonts w:ascii="Arial" w:hAnsi="Arial" w:hint="cs"/>
          <w:b/>
          <w:bCs/>
          <w:noProof w:val="0"/>
          <w:rtl/>
        </w:rPr>
        <w:t>ג</w:t>
      </w:r>
      <w:r w:rsidR="00470E45" w:rsidRPr="001145E3">
        <w:rPr>
          <w:rFonts w:ascii="Arial" w:hAnsi="Arial" w:hint="cs"/>
          <w:b/>
          <w:bCs/>
          <w:noProof w:val="0"/>
          <w:rtl/>
        </w:rPr>
        <w:t>.1.</w:t>
      </w:r>
      <w:r w:rsidR="00321781" w:rsidRPr="00321781">
        <w:rPr>
          <w:rFonts w:ascii="Arial" w:hAnsi="Arial"/>
          <w:b/>
          <w:bCs/>
          <w:noProof w:val="0"/>
          <w:rtl/>
        </w:rPr>
        <w:tab/>
      </w:r>
      <w:r w:rsidR="00AD74F6" w:rsidRPr="00AD74F6">
        <w:rPr>
          <w:rFonts w:ascii="Arial" w:hAnsi="Arial" w:hint="cs"/>
          <w:b/>
          <w:bCs/>
          <w:noProof w:val="0"/>
          <w:u w:val="single"/>
          <w:rtl/>
        </w:rPr>
        <w:t>הזכויות שהיו בידי הוריו של התובע</w:t>
      </w:r>
    </w:p>
    <w:p w:rsidR="00321781" w:rsidRPr="00321781" w:rsidRDefault="006F611E" w:rsidP="00FA5E4C">
      <w:pPr>
        <w:pStyle w:val="ad"/>
        <w:numPr>
          <w:ilvl w:val="0"/>
          <w:numId w:val="1"/>
        </w:numPr>
        <w:spacing w:after="120" w:line="360" w:lineRule="auto"/>
        <w:ind w:left="567" w:hanging="567"/>
        <w:contextualSpacing w:val="0"/>
        <w:jc w:val="both"/>
        <w:rPr>
          <w:rFonts w:ascii="Arial" w:hAnsi="Arial"/>
          <w:noProof w:val="0"/>
        </w:rPr>
      </w:pPr>
      <w:r w:rsidRPr="0090238F">
        <w:rPr>
          <w:rFonts w:ascii="Arial" w:hAnsi="Arial" w:hint="cs"/>
          <w:noProof w:val="0"/>
          <w:rtl/>
        </w:rPr>
        <w:t>לטענת הנתבע, בסעיף 3 להסכם הפשרה לא מפורטות זכויותיהם של הוריו של התובע מאחר שלא היו להם זכויות בדירה. לדבריו, חיזוק לכך הוא שהד</w:t>
      </w:r>
      <w:r w:rsidR="0090238F" w:rsidRPr="0090238F">
        <w:rPr>
          <w:rFonts w:ascii="Arial" w:hAnsi="Arial" w:hint="cs"/>
          <w:noProof w:val="0"/>
          <w:rtl/>
        </w:rPr>
        <w:t>י</w:t>
      </w:r>
      <w:r w:rsidRPr="0090238F">
        <w:rPr>
          <w:rFonts w:ascii="Arial" w:hAnsi="Arial" w:hint="cs"/>
          <w:noProof w:val="0"/>
          <w:rtl/>
        </w:rPr>
        <w:t>רה לא מופיעה  בהסכם הממון מיום 13.12.2010, ולא קיים חוזה בשמם ובחתימתם.</w:t>
      </w:r>
      <w:r w:rsidR="0090238F">
        <w:rPr>
          <w:rFonts w:ascii="Arial" w:hAnsi="Arial" w:hint="cs"/>
          <w:b/>
          <w:bCs/>
          <w:noProof w:val="0"/>
          <w:rtl/>
        </w:rPr>
        <w:t xml:space="preserve"> </w:t>
      </w:r>
    </w:p>
    <w:p w:rsidR="008E28F9" w:rsidRDefault="006F611E" w:rsidP="002D6E4F">
      <w:pPr>
        <w:pStyle w:val="ad"/>
        <w:spacing w:after="120" w:line="360" w:lineRule="auto"/>
        <w:ind w:left="567"/>
        <w:contextualSpacing w:val="0"/>
        <w:jc w:val="both"/>
        <w:rPr>
          <w:rFonts w:ascii="Arial" w:hAnsi="Arial"/>
          <w:noProof w:val="0"/>
        </w:rPr>
      </w:pPr>
      <w:r w:rsidRPr="0090238F">
        <w:rPr>
          <w:rFonts w:ascii="Arial" w:hAnsi="Arial" w:hint="cs"/>
          <w:noProof w:val="0"/>
          <w:rtl/>
        </w:rPr>
        <w:t xml:space="preserve">לטענתו, הזכויות בדירה היו שייכות לצד שלישי, מר </w:t>
      </w:r>
      <w:r w:rsidR="002D6E4F">
        <w:rPr>
          <w:rFonts w:ascii="Arial" w:hAnsi="Arial" w:hint="cs"/>
          <w:noProof w:val="0"/>
          <w:rtl/>
        </w:rPr>
        <w:t>מ.כ.</w:t>
      </w:r>
      <w:r w:rsidRPr="0090238F">
        <w:rPr>
          <w:rFonts w:ascii="Arial" w:hAnsi="Arial" w:hint="cs"/>
          <w:noProof w:val="0"/>
          <w:rtl/>
        </w:rPr>
        <w:t>, עד להשבת חובם אליו</w:t>
      </w:r>
      <w:r w:rsidR="0090238F">
        <w:rPr>
          <w:rFonts w:ascii="Arial" w:hAnsi="Arial" w:hint="cs"/>
          <w:noProof w:val="0"/>
          <w:rtl/>
        </w:rPr>
        <w:t>, והוא קיבל את דמי השכירות על פי הסכמים עמו (מיום 12.1.2015 ומיום 20.1.2015) כחלק מהחזר החוב שחבו לו הצדדים משנת 2003.</w:t>
      </w:r>
      <w:r w:rsidR="00EA6D95">
        <w:rPr>
          <w:rFonts w:ascii="Arial" w:hAnsi="Arial" w:hint="cs"/>
          <w:noProof w:val="0"/>
          <w:rtl/>
        </w:rPr>
        <w:t xml:space="preserve"> הנתבע טוען כי הוא העביר למר</w:t>
      </w:r>
      <w:r w:rsidR="002D6E4F">
        <w:rPr>
          <w:rFonts w:ascii="Arial" w:hAnsi="Arial" w:hint="cs"/>
          <w:noProof w:val="0"/>
          <w:rtl/>
        </w:rPr>
        <w:t xml:space="preserve"> מ.כ.</w:t>
      </w:r>
      <w:r w:rsidR="00EA6D95">
        <w:rPr>
          <w:rFonts w:ascii="Arial" w:hAnsi="Arial" w:hint="cs"/>
          <w:noProof w:val="0"/>
          <w:rtl/>
        </w:rPr>
        <w:t xml:space="preserve"> את דמי השכירות עד לתחילת שנת 2018 (</w:t>
      </w:r>
      <w:r w:rsidR="00EA6D95" w:rsidRPr="00321781">
        <w:rPr>
          <w:rFonts w:ascii="Arial" w:hAnsi="Arial" w:hint="cs"/>
          <w:noProof w:val="0"/>
          <w:rtl/>
        </w:rPr>
        <w:t>נספח 26 לתצהיר הנתבע).</w:t>
      </w:r>
      <w:r w:rsidR="001975BD">
        <w:rPr>
          <w:rFonts w:ascii="Arial" w:hAnsi="Arial" w:hint="cs"/>
          <w:noProof w:val="0"/>
          <w:rtl/>
        </w:rPr>
        <w:t xml:space="preserve"> לטענתו, מר </w:t>
      </w:r>
      <w:r w:rsidR="002D6E4F">
        <w:rPr>
          <w:rFonts w:ascii="Arial" w:hAnsi="Arial" w:hint="cs"/>
          <w:noProof w:val="0"/>
          <w:rtl/>
        </w:rPr>
        <w:t>כ'</w:t>
      </w:r>
      <w:r w:rsidR="001975BD">
        <w:rPr>
          <w:rFonts w:ascii="Arial" w:hAnsi="Arial" w:hint="cs"/>
          <w:noProof w:val="0"/>
          <w:rtl/>
        </w:rPr>
        <w:t xml:space="preserve"> החזיק במסמכי המקור הקשורים לדירה: הסכם מכר, ייפוי כוח, וקבלות ותשלומים. </w:t>
      </w:r>
    </w:p>
    <w:p w:rsidR="00321781" w:rsidRDefault="00F3620D" w:rsidP="00FA5E4C">
      <w:pPr>
        <w:pStyle w:val="ad"/>
        <w:numPr>
          <w:ilvl w:val="0"/>
          <w:numId w:val="1"/>
        </w:numPr>
        <w:spacing w:after="120" w:line="360" w:lineRule="auto"/>
        <w:ind w:left="567" w:hanging="567"/>
        <w:contextualSpacing w:val="0"/>
        <w:jc w:val="both"/>
        <w:rPr>
          <w:rFonts w:ascii="Arial" w:hAnsi="Arial"/>
          <w:noProof w:val="0"/>
        </w:rPr>
      </w:pPr>
      <w:r w:rsidRPr="00F3620D">
        <w:rPr>
          <w:rFonts w:ascii="Arial" w:hAnsi="Arial" w:hint="cs"/>
          <w:noProof w:val="0"/>
          <w:rtl/>
        </w:rPr>
        <w:t>הא</w:t>
      </w:r>
      <w:r w:rsidR="00321781">
        <w:rPr>
          <w:rFonts w:ascii="Arial" w:hAnsi="Arial" w:hint="cs"/>
          <w:noProof w:val="0"/>
          <w:rtl/>
        </w:rPr>
        <w:t>ֵ</w:t>
      </w:r>
      <w:r w:rsidRPr="00F3620D">
        <w:rPr>
          <w:rFonts w:ascii="Arial" w:hAnsi="Arial" w:hint="cs"/>
          <w:noProof w:val="0"/>
          <w:rtl/>
        </w:rPr>
        <w:t>ם</w:t>
      </w:r>
      <w:r w:rsidR="006E121A">
        <w:rPr>
          <w:rFonts w:ascii="Arial" w:hAnsi="Arial" w:hint="cs"/>
          <w:noProof w:val="0"/>
          <w:rtl/>
        </w:rPr>
        <w:t xml:space="preserve"> </w:t>
      </w:r>
      <w:r>
        <w:rPr>
          <w:rFonts w:ascii="Arial" w:hAnsi="Arial" w:hint="cs"/>
          <w:noProof w:val="0"/>
          <w:rtl/>
        </w:rPr>
        <w:t>הצהירה</w:t>
      </w:r>
      <w:r w:rsidR="00321781">
        <w:rPr>
          <w:rFonts w:ascii="Arial" w:hAnsi="Arial" w:hint="cs"/>
          <w:noProof w:val="0"/>
          <w:rtl/>
        </w:rPr>
        <w:t>,</w:t>
      </w:r>
      <w:r>
        <w:rPr>
          <w:rFonts w:ascii="Arial" w:hAnsi="Arial" w:hint="cs"/>
          <w:noProof w:val="0"/>
          <w:rtl/>
        </w:rPr>
        <w:t xml:space="preserve"> כי הדירה נרכשה על ידה ועל ידי הנתבע בשנת 2005 בהיותם נשואים, וכי התמורה שולמה במספר תשלומים במזומן. </w:t>
      </w:r>
    </w:p>
    <w:p w:rsidR="00321781" w:rsidRDefault="00F3620D" w:rsidP="00321781">
      <w:pPr>
        <w:pStyle w:val="ad"/>
        <w:spacing w:after="120" w:line="360" w:lineRule="auto"/>
        <w:ind w:left="567"/>
        <w:contextualSpacing w:val="0"/>
        <w:jc w:val="both"/>
        <w:rPr>
          <w:rFonts w:ascii="Arial" w:hAnsi="Arial"/>
          <w:noProof w:val="0"/>
          <w:rtl/>
        </w:rPr>
      </w:pPr>
      <w:r>
        <w:rPr>
          <w:rFonts w:ascii="Arial" w:hAnsi="Arial" w:hint="cs"/>
          <w:noProof w:val="0"/>
          <w:rtl/>
        </w:rPr>
        <w:t xml:space="preserve">לדבריה, נחתם הסכם עם אביה של בעלת הדירה, ללא שמות וללא תאריכים רק כדי לציין את הסכומים ששולמו במזומן עבור הדירה, וכי באותו מועד הדירה לא עברה על שמם אך הם נהגו בה כמנהג בעלים. </w:t>
      </w:r>
    </w:p>
    <w:p w:rsidR="00F3620D" w:rsidRDefault="00F3620D" w:rsidP="00321781">
      <w:pPr>
        <w:pStyle w:val="ad"/>
        <w:spacing w:after="120" w:line="360" w:lineRule="auto"/>
        <w:ind w:left="567"/>
        <w:contextualSpacing w:val="0"/>
        <w:jc w:val="both"/>
        <w:rPr>
          <w:rFonts w:ascii="Arial" w:hAnsi="Arial"/>
          <w:noProof w:val="0"/>
        </w:rPr>
      </w:pPr>
      <w:r>
        <w:rPr>
          <w:rFonts w:ascii="Arial" w:hAnsi="Arial" w:hint="cs"/>
          <w:noProof w:val="0"/>
          <w:rtl/>
        </w:rPr>
        <w:t>הא</w:t>
      </w:r>
      <w:r w:rsidR="00321781">
        <w:rPr>
          <w:rFonts w:ascii="Arial" w:hAnsi="Arial" w:hint="cs"/>
          <w:noProof w:val="0"/>
          <w:rtl/>
        </w:rPr>
        <w:t>ֵ</w:t>
      </w:r>
      <w:r>
        <w:rPr>
          <w:rFonts w:ascii="Arial" w:hAnsi="Arial" w:hint="cs"/>
          <w:noProof w:val="0"/>
          <w:rtl/>
        </w:rPr>
        <w:t xml:space="preserve">ם </w:t>
      </w:r>
      <w:r w:rsidRPr="003F2D10">
        <w:rPr>
          <w:rFonts w:ascii="Arial" w:hAnsi="Arial" w:hint="cs"/>
          <w:noProof w:val="0"/>
          <w:rtl/>
        </w:rPr>
        <w:t xml:space="preserve">העידה כי  </w:t>
      </w:r>
      <w:r w:rsidRPr="003F2D10">
        <w:rPr>
          <w:rFonts w:ascii="Arial" w:hAnsi="Arial"/>
          <w:noProof w:val="0"/>
          <w:rtl/>
        </w:rPr>
        <w:t xml:space="preserve">בפועל הדירה נרכשה על ידה ועל ידי הנתבע כשהיו נשואים בשנת 2005, וכי ההסכם </w:t>
      </w:r>
      <w:r w:rsidR="00321781">
        <w:rPr>
          <w:rFonts w:ascii="Arial" w:hAnsi="Arial" w:hint="cs"/>
          <w:noProof w:val="0"/>
          <w:rtl/>
        </w:rPr>
        <w:t xml:space="preserve">נחתם </w:t>
      </w:r>
      <w:r w:rsidRPr="003F2D10">
        <w:rPr>
          <w:rFonts w:ascii="Arial" w:hAnsi="Arial"/>
          <w:noProof w:val="0"/>
          <w:rtl/>
        </w:rPr>
        <w:t>ב</w:t>
      </w:r>
      <w:r w:rsidR="00321781">
        <w:rPr>
          <w:rFonts w:ascii="Arial" w:hAnsi="Arial" w:hint="cs"/>
          <w:noProof w:val="0"/>
          <w:rtl/>
        </w:rPr>
        <w:t xml:space="preserve">חודש </w:t>
      </w:r>
      <w:r w:rsidRPr="003F2D10">
        <w:rPr>
          <w:rFonts w:ascii="Arial" w:hAnsi="Arial"/>
          <w:noProof w:val="0"/>
          <w:rtl/>
        </w:rPr>
        <w:t>דצמבר 2015 על מנת לגבות את הרכישה הקודמת בהסכם חוקי (עמ' 265, ש'</w:t>
      </w:r>
      <w:r w:rsidR="00321781">
        <w:rPr>
          <w:rFonts w:ascii="Arial" w:hAnsi="Arial" w:hint="cs"/>
          <w:noProof w:val="0"/>
          <w:rtl/>
        </w:rPr>
        <w:t xml:space="preserve"> </w:t>
      </w:r>
      <w:r w:rsidRPr="003F2D10">
        <w:rPr>
          <w:rFonts w:ascii="Arial" w:hAnsi="Arial"/>
          <w:noProof w:val="0"/>
          <w:rtl/>
        </w:rPr>
        <w:t>12).</w:t>
      </w:r>
    </w:p>
    <w:p w:rsidR="001975BD" w:rsidRDefault="001E3719" w:rsidP="002D6E4F">
      <w:pPr>
        <w:pStyle w:val="ad"/>
        <w:numPr>
          <w:ilvl w:val="0"/>
          <w:numId w:val="1"/>
        </w:numPr>
        <w:spacing w:after="120" w:line="360" w:lineRule="auto"/>
        <w:ind w:left="567" w:hanging="567"/>
        <w:contextualSpacing w:val="0"/>
        <w:jc w:val="both"/>
        <w:rPr>
          <w:rFonts w:ascii="Arial" w:hAnsi="Arial"/>
          <w:noProof w:val="0"/>
        </w:rPr>
      </w:pPr>
      <w:r w:rsidRPr="007613E9">
        <w:rPr>
          <w:rFonts w:ascii="Arial" w:hAnsi="Arial" w:hint="cs"/>
          <w:noProof w:val="0"/>
          <w:rtl/>
        </w:rPr>
        <w:t xml:space="preserve">ביום 10.12.2015 נחתם הסכם מכר של הדירה בין </w:t>
      </w:r>
      <w:r w:rsidR="002D6E4F">
        <w:rPr>
          <w:rFonts w:ascii="Arial" w:hAnsi="Arial" w:hint="cs"/>
          <w:noProof w:val="0"/>
          <w:rtl/>
        </w:rPr>
        <w:t xml:space="preserve">י.ג. </w:t>
      </w:r>
      <w:r w:rsidRPr="007613E9">
        <w:rPr>
          <w:rFonts w:ascii="Arial" w:hAnsi="Arial" w:hint="cs"/>
          <w:noProof w:val="0"/>
          <w:rtl/>
        </w:rPr>
        <w:t xml:space="preserve">(לשעבר </w:t>
      </w:r>
      <w:r w:rsidR="002D6E4F">
        <w:rPr>
          <w:rFonts w:ascii="Arial" w:hAnsi="Arial" w:hint="cs"/>
          <w:noProof w:val="0"/>
          <w:rtl/>
        </w:rPr>
        <w:t>ב</w:t>
      </w:r>
      <w:r w:rsidR="002D6E4F">
        <w:rPr>
          <w:rFonts w:ascii="Arial" w:hAnsi="Arial"/>
          <w:noProof w:val="0"/>
          <w:rtl/>
        </w:rPr>
        <w:t>'</w:t>
      </w:r>
      <w:r w:rsidRPr="007613E9">
        <w:rPr>
          <w:rFonts w:ascii="Arial" w:hAnsi="Arial" w:hint="cs"/>
          <w:noProof w:val="0"/>
          <w:rtl/>
        </w:rPr>
        <w:t xml:space="preserve">) כמוכרת לבין התובע בהיותו קטין באמצעות אמו כקונה (נספח 11 לכתב ההגנה). </w:t>
      </w:r>
      <w:r w:rsidR="007613E9" w:rsidRPr="003F2D10">
        <w:rPr>
          <w:rFonts w:ascii="Arial" w:hAnsi="Arial" w:hint="cs"/>
          <w:noProof w:val="0"/>
          <w:rtl/>
        </w:rPr>
        <w:t xml:space="preserve">מעיון בהסכם </w:t>
      </w:r>
      <w:r w:rsidR="00A35AA8">
        <w:rPr>
          <w:rFonts w:ascii="Arial" w:hAnsi="Arial" w:hint="cs"/>
          <w:noProof w:val="0"/>
          <w:rtl/>
        </w:rPr>
        <w:t xml:space="preserve">זה </w:t>
      </w:r>
      <w:r w:rsidR="007613E9" w:rsidRPr="003F2D10">
        <w:rPr>
          <w:rFonts w:ascii="Arial" w:hAnsi="Arial" w:hint="cs"/>
          <w:noProof w:val="0"/>
          <w:rtl/>
        </w:rPr>
        <w:t xml:space="preserve">עולה כי המוכרת הייתה בעלת הערת אזהרה רשומה וזכאית להירשם כחוכרת לדורות </w:t>
      </w:r>
      <w:r w:rsidR="007613E9">
        <w:rPr>
          <w:rFonts w:ascii="Arial" w:hAnsi="Arial" w:hint="cs"/>
          <w:noProof w:val="0"/>
          <w:rtl/>
        </w:rPr>
        <w:t xml:space="preserve">בחכירה מהוונת כחוכרת משנה </w:t>
      </w:r>
      <w:r w:rsidR="007613E9" w:rsidRPr="003F2D10">
        <w:rPr>
          <w:rFonts w:ascii="Arial" w:hAnsi="Arial" w:hint="cs"/>
          <w:noProof w:val="0"/>
          <w:rtl/>
        </w:rPr>
        <w:t>של הדירה.</w:t>
      </w:r>
      <w:r w:rsidR="00A35AA8">
        <w:rPr>
          <w:rFonts w:ascii="Arial" w:hAnsi="Arial" w:hint="cs"/>
          <w:noProof w:val="0"/>
          <w:rtl/>
        </w:rPr>
        <w:t xml:space="preserve"> </w:t>
      </w:r>
    </w:p>
    <w:p w:rsidR="007613E9" w:rsidRDefault="007613E9" w:rsidP="00A35AA8">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לאור האמור, הרי שהזכויות בדירה </w:t>
      </w:r>
      <w:r w:rsidR="0088111A">
        <w:rPr>
          <w:rFonts w:ascii="Arial" w:hAnsi="Arial" w:hint="cs"/>
          <w:noProof w:val="0"/>
          <w:rtl/>
        </w:rPr>
        <w:t xml:space="preserve">אליהן התייחסו הוריו של התובע בהסכם הפשרה </w:t>
      </w:r>
      <w:r w:rsidR="00A35AA8">
        <w:rPr>
          <w:rFonts w:ascii="Arial" w:hAnsi="Arial" w:hint="cs"/>
          <w:noProof w:val="0"/>
          <w:rtl/>
        </w:rPr>
        <w:t>הן זכויות חכירה.</w:t>
      </w:r>
      <w:r>
        <w:rPr>
          <w:rFonts w:ascii="Arial" w:hAnsi="Arial" w:hint="cs"/>
          <w:noProof w:val="0"/>
          <w:rtl/>
        </w:rPr>
        <w:t xml:space="preserve"> הזכויות לא נרשמו על שם הוריו של התובע </w:t>
      </w:r>
      <w:r w:rsidR="00A35AA8">
        <w:rPr>
          <w:rFonts w:ascii="Arial" w:hAnsi="Arial" w:hint="cs"/>
          <w:noProof w:val="0"/>
          <w:rtl/>
        </w:rPr>
        <w:t xml:space="preserve">(ואף לא היו רשומות על שם המוכרת) </w:t>
      </w:r>
      <w:r>
        <w:rPr>
          <w:rFonts w:ascii="Arial" w:hAnsi="Arial" w:hint="cs"/>
          <w:noProof w:val="0"/>
          <w:rtl/>
        </w:rPr>
        <w:t xml:space="preserve">ולכן </w:t>
      </w:r>
      <w:r w:rsidR="00A35AA8">
        <w:rPr>
          <w:rFonts w:ascii="Arial" w:hAnsi="Arial" w:hint="cs"/>
          <w:noProof w:val="0"/>
          <w:rtl/>
        </w:rPr>
        <w:t xml:space="preserve">במועד החתימה על הסכם הפשרה היו בידי ההורים </w:t>
      </w:r>
      <w:r>
        <w:rPr>
          <w:rFonts w:ascii="Arial" w:hAnsi="Arial" w:hint="cs"/>
          <w:noProof w:val="0"/>
          <w:rtl/>
        </w:rPr>
        <w:t xml:space="preserve">זכויות אובליגטוריות. </w:t>
      </w:r>
    </w:p>
    <w:p w:rsidR="0088111A" w:rsidRDefault="0088111A" w:rsidP="002D6E4F">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ערה אני לקושי שמעלה הנתבע. </w:t>
      </w:r>
      <w:r w:rsidR="00F3620D">
        <w:rPr>
          <w:rFonts w:ascii="Arial" w:hAnsi="Arial" w:hint="cs"/>
          <w:noProof w:val="0"/>
          <w:sz w:val="28"/>
          <w:rtl/>
        </w:rPr>
        <w:t>על אף טענות הוריו של התובע ביחס למועד רכישת הדירה, בהסכם הגירושין מיום 13.12.2010 שאושר וקיבל תוקף של פסק דין בבית הדין הרבני ביום 9.1.2011 (תיק מספר 534618/1) לא מופיעה הדירה במסגרת חלוקת הנכסים בין הצדדים</w:t>
      </w:r>
      <w:r>
        <w:rPr>
          <w:rFonts w:ascii="Arial" w:hAnsi="Arial" w:hint="cs"/>
          <w:noProof w:val="0"/>
          <w:rtl/>
        </w:rPr>
        <w:t xml:space="preserve">, והזכויות אינן מפורטות בהסכם הפשרה ואף לא היו רשומות על שם הוריו של התובע. </w:t>
      </w:r>
      <w:r w:rsidRPr="00CC46CA">
        <w:rPr>
          <w:rFonts w:ascii="Arial" w:hAnsi="Arial" w:hint="cs"/>
          <w:noProof w:val="0"/>
          <w:rtl/>
        </w:rPr>
        <w:t xml:space="preserve">הנתבע צרף חוזה כתוב בכתב יד שבו אין את פרטי המוכר והקונה שעניינו רכישת הדירה (נספח 19 </w:t>
      </w:r>
      <w:r w:rsidRPr="00CC46CA">
        <w:rPr>
          <w:rFonts w:ascii="Arial" w:hAnsi="Arial" w:hint="cs"/>
          <w:noProof w:val="0"/>
          <w:rtl/>
        </w:rPr>
        <w:lastRenderedPageBreak/>
        <w:t xml:space="preserve">לכתב ההגנה). בתחתית ההסכם חתומים בכתב יד המוכר והקונה, ותחת המוכר מצוין "בשם </w:t>
      </w:r>
      <w:proofErr w:type="spellStart"/>
      <w:r w:rsidR="002D6E4F">
        <w:rPr>
          <w:rFonts w:ascii="Arial" w:hAnsi="Arial" w:hint="cs"/>
          <w:noProof w:val="0"/>
          <w:rtl/>
        </w:rPr>
        <w:t>י.ב.ג</w:t>
      </w:r>
      <w:proofErr w:type="spellEnd"/>
      <w:r w:rsidR="002D6E4F">
        <w:rPr>
          <w:rFonts w:ascii="Arial" w:hAnsi="Arial" w:hint="cs"/>
          <w:noProof w:val="0"/>
          <w:rtl/>
        </w:rPr>
        <w:t>.</w:t>
      </w:r>
      <w:r w:rsidRPr="00CC46CA">
        <w:rPr>
          <w:rFonts w:ascii="Arial" w:hAnsi="Arial" w:hint="cs"/>
          <w:noProof w:val="0"/>
          <w:rtl/>
        </w:rPr>
        <w:t>..."</w:t>
      </w:r>
      <w:r>
        <w:rPr>
          <w:rFonts w:ascii="Arial" w:hAnsi="Arial" w:hint="cs"/>
          <w:noProof w:val="0"/>
          <w:rtl/>
        </w:rPr>
        <w:t xml:space="preserve"> (אותה מוכרת בהסכם המאוחר שנחתם מול התובע ביום 10.12.2015). </w:t>
      </w:r>
      <w:r w:rsidR="005F37AF">
        <w:rPr>
          <w:rFonts w:ascii="Arial" w:hAnsi="Arial" w:hint="cs"/>
          <w:noProof w:val="0"/>
          <w:rtl/>
        </w:rPr>
        <w:t xml:space="preserve">עם זאת, </w:t>
      </w:r>
      <w:r w:rsidR="00783E9A">
        <w:rPr>
          <w:rFonts w:ascii="Arial" w:hAnsi="Arial" w:hint="cs"/>
          <w:noProof w:val="0"/>
          <w:rtl/>
        </w:rPr>
        <w:t xml:space="preserve">בהסכם הפשרה הסכימו הצדדים על העברת הזכויות בדירה כבעלי הזכויות בה, ואף לאחר מכן במסגרת </w:t>
      </w:r>
      <w:proofErr w:type="spellStart"/>
      <w:r w:rsidR="00783E9A">
        <w:rPr>
          <w:rFonts w:ascii="Arial" w:hAnsi="Arial" w:hint="cs"/>
          <w:noProof w:val="0"/>
          <w:rtl/>
        </w:rPr>
        <w:t>א"פ</w:t>
      </w:r>
      <w:proofErr w:type="spellEnd"/>
      <w:r w:rsidR="00783E9A">
        <w:rPr>
          <w:rFonts w:ascii="Arial" w:hAnsi="Arial" w:hint="cs"/>
          <w:noProof w:val="0"/>
          <w:rtl/>
        </w:rPr>
        <w:t xml:space="preserve"> 46107-12-15 </w:t>
      </w:r>
      <w:r w:rsidR="006E121A">
        <w:rPr>
          <w:rFonts w:ascii="Arial" w:hAnsi="Arial" w:hint="cs"/>
          <w:noProof w:val="0"/>
          <w:rtl/>
        </w:rPr>
        <w:t>הנתבע הגיש תצהיר</w:t>
      </w:r>
      <w:r w:rsidR="00783E9A">
        <w:rPr>
          <w:rFonts w:ascii="Arial" w:hAnsi="Arial" w:hint="cs"/>
          <w:noProof w:val="0"/>
          <w:rtl/>
        </w:rPr>
        <w:t xml:space="preserve"> בהתאם להסכמה.</w:t>
      </w:r>
    </w:p>
    <w:p w:rsidR="00ED58EC" w:rsidRDefault="00ED58EC" w:rsidP="00A35AA8">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ישנו פער בין טענותיהם של הורי התובע בנוגע לעסקאות הקודמות להסכם המכר שנחתם בין התובע לבין המוכרת. </w:t>
      </w:r>
      <w:r w:rsidR="00A35AA8">
        <w:rPr>
          <w:rFonts w:ascii="Arial" w:hAnsi="Arial" w:hint="cs"/>
          <w:noProof w:val="0"/>
          <w:rtl/>
        </w:rPr>
        <w:t xml:space="preserve">איני נדרשת, במסגרת הליך זה, </w:t>
      </w:r>
      <w:r>
        <w:rPr>
          <w:rFonts w:ascii="Arial" w:hAnsi="Arial" w:hint="cs"/>
          <w:noProof w:val="0"/>
          <w:rtl/>
        </w:rPr>
        <w:t>להכריע בטענות אלו הקשורות לצדדים שלישיים שאינם צד להליך זה. אף אם יש ממש בטענות הנתבע בנוגע להתנהלותה של א</w:t>
      </w:r>
      <w:r w:rsidR="00A35AA8">
        <w:rPr>
          <w:rFonts w:ascii="Arial" w:hAnsi="Arial" w:hint="cs"/>
          <w:noProof w:val="0"/>
          <w:rtl/>
        </w:rPr>
        <w:t>ֵ</w:t>
      </w:r>
      <w:r>
        <w:rPr>
          <w:rFonts w:ascii="Arial" w:hAnsi="Arial" w:hint="cs"/>
          <w:noProof w:val="0"/>
          <w:rtl/>
        </w:rPr>
        <w:t>ם התובע, הרי שמדובר בטענות שיש לבררן במישור היחסים בין הורי התובע, ולא בהליך זה שהא</w:t>
      </w:r>
      <w:r w:rsidR="00A35AA8">
        <w:rPr>
          <w:rFonts w:ascii="Arial" w:hAnsi="Arial" w:hint="cs"/>
          <w:noProof w:val="0"/>
          <w:rtl/>
        </w:rPr>
        <w:t>ֵ</w:t>
      </w:r>
      <w:r>
        <w:rPr>
          <w:rFonts w:ascii="Arial" w:hAnsi="Arial" w:hint="cs"/>
          <w:noProof w:val="0"/>
          <w:rtl/>
        </w:rPr>
        <w:t>ם אינה צד לו</w:t>
      </w:r>
      <w:r w:rsidR="00A35AA8">
        <w:rPr>
          <w:rFonts w:ascii="Arial" w:hAnsi="Arial" w:hint="cs"/>
          <w:noProof w:val="0"/>
          <w:rtl/>
        </w:rPr>
        <w:t xml:space="preserve"> וכאשר הסעד המבוקש הוא השבת כספים שנגבו בפועל</w:t>
      </w:r>
      <w:r>
        <w:rPr>
          <w:rFonts w:ascii="Arial" w:hAnsi="Arial" w:hint="cs"/>
          <w:noProof w:val="0"/>
          <w:rtl/>
        </w:rPr>
        <w:t xml:space="preserve">. </w:t>
      </w:r>
      <w:r w:rsidR="00A35AA8">
        <w:rPr>
          <w:rFonts w:ascii="Arial" w:hAnsi="Arial" w:hint="cs"/>
          <w:noProof w:val="0"/>
          <w:rtl/>
        </w:rPr>
        <w:t xml:space="preserve">כלומר, </w:t>
      </w:r>
      <w:r w:rsidR="00E164D7">
        <w:rPr>
          <w:rFonts w:ascii="Arial" w:hAnsi="Arial" w:hint="cs"/>
          <w:noProof w:val="0"/>
          <w:rtl/>
        </w:rPr>
        <w:t xml:space="preserve">גם אם יש ממש בטענות הנתבע, שעה שכספי השכירות נגבו בפועל, כל הטענות ביחס למקור הזכות ותוקפה של המערכת ההסכמית שקדמה לכך אינן רלבנטיות שכן הנתבע מחזיק בידיו כספים שנגבו בהסתמך על ההסכם. </w:t>
      </w:r>
    </w:p>
    <w:p w:rsidR="00ED58EC" w:rsidRDefault="00ED58EC" w:rsidP="00C610DD">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לפיכך, מסקנתי היא, מבלי לה</w:t>
      </w:r>
      <w:r w:rsidR="001B2E76">
        <w:rPr>
          <w:rFonts w:ascii="Arial" w:hAnsi="Arial" w:hint="cs"/>
          <w:noProof w:val="0"/>
          <w:rtl/>
        </w:rPr>
        <w:t>י</w:t>
      </w:r>
      <w:r>
        <w:rPr>
          <w:rFonts w:ascii="Arial" w:hAnsi="Arial" w:hint="cs"/>
          <w:noProof w:val="0"/>
          <w:rtl/>
        </w:rPr>
        <w:t xml:space="preserve">דרש לחוקיות ההסכמים הקודמים להסכם </w:t>
      </w:r>
      <w:r w:rsidR="00C610DD">
        <w:rPr>
          <w:rFonts w:ascii="Arial" w:hAnsi="Arial" w:hint="cs"/>
          <w:noProof w:val="0"/>
          <w:rtl/>
        </w:rPr>
        <w:t>הפשרה או לתוקפם,</w:t>
      </w:r>
      <w:r>
        <w:rPr>
          <w:rFonts w:ascii="Arial" w:hAnsi="Arial" w:hint="cs"/>
          <w:noProof w:val="0"/>
          <w:rtl/>
        </w:rPr>
        <w:t xml:space="preserve"> כי במועד </w:t>
      </w:r>
      <w:r w:rsidR="001B2E76">
        <w:rPr>
          <w:rFonts w:ascii="Arial" w:hAnsi="Arial" w:hint="cs"/>
          <w:noProof w:val="0"/>
          <w:rtl/>
        </w:rPr>
        <w:t xml:space="preserve">הסכם הפשרה שנחתם בין הורי התובע היו בידיהם זכויות אובליגטוריות אותן </w:t>
      </w:r>
      <w:r>
        <w:rPr>
          <w:rFonts w:ascii="Arial" w:hAnsi="Arial" w:hint="cs"/>
          <w:noProof w:val="0"/>
          <w:rtl/>
        </w:rPr>
        <w:t xml:space="preserve"> </w:t>
      </w:r>
      <w:r w:rsidR="001B2E76">
        <w:rPr>
          <w:rFonts w:ascii="Arial" w:hAnsi="Arial" w:hint="cs"/>
          <w:noProof w:val="0"/>
          <w:rtl/>
        </w:rPr>
        <w:t xml:space="preserve">הסכימו להעביר לידי התובע. </w:t>
      </w:r>
    </w:p>
    <w:p w:rsidR="00470E45" w:rsidRPr="001145E3" w:rsidRDefault="00AD74F6" w:rsidP="00FA5E4C">
      <w:pPr>
        <w:pStyle w:val="ad"/>
        <w:spacing w:after="120" w:line="360" w:lineRule="auto"/>
        <w:ind w:left="567" w:hanging="567"/>
        <w:contextualSpacing w:val="0"/>
        <w:jc w:val="both"/>
        <w:rPr>
          <w:rFonts w:ascii="Arial" w:hAnsi="Arial"/>
          <w:b/>
          <w:bCs/>
          <w:noProof w:val="0"/>
        </w:rPr>
      </w:pPr>
      <w:r>
        <w:rPr>
          <w:rFonts w:ascii="Arial" w:hAnsi="Arial" w:hint="cs"/>
          <w:b/>
          <w:bCs/>
          <w:noProof w:val="0"/>
          <w:rtl/>
        </w:rPr>
        <w:t>ג.2.</w:t>
      </w:r>
      <w:r w:rsidR="00470E45" w:rsidRPr="001145E3">
        <w:rPr>
          <w:rFonts w:ascii="Arial" w:hAnsi="Arial" w:hint="cs"/>
          <w:b/>
          <w:bCs/>
          <w:noProof w:val="0"/>
          <w:rtl/>
        </w:rPr>
        <w:t xml:space="preserve"> </w:t>
      </w:r>
      <w:r w:rsidR="00C610DD">
        <w:rPr>
          <w:rFonts w:ascii="Arial" w:hAnsi="Arial"/>
          <w:b/>
          <w:bCs/>
          <w:noProof w:val="0"/>
          <w:rtl/>
        </w:rPr>
        <w:tab/>
      </w:r>
      <w:r w:rsidR="00470E45" w:rsidRPr="001145E3">
        <w:rPr>
          <w:rFonts w:ascii="Arial" w:hAnsi="Arial" w:hint="cs"/>
          <w:b/>
          <w:bCs/>
          <w:noProof w:val="0"/>
          <w:u w:val="single"/>
          <w:rtl/>
        </w:rPr>
        <w:t>טיב העסקה</w:t>
      </w:r>
    </w:p>
    <w:p w:rsidR="00C610DD" w:rsidRPr="00C610DD" w:rsidRDefault="00470E45" w:rsidP="00FA5E4C">
      <w:pPr>
        <w:pStyle w:val="ad"/>
        <w:numPr>
          <w:ilvl w:val="0"/>
          <w:numId w:val="1"/>
        </w:numPr>
        <w:spacing w:after="120" w:line="360" w:lineRule="auto"/>
        <w:ind w:left="567" w:hanging="567"/>
        <w:contextualSpacing w:val="0"/>
        <w:jc w:val="both"/>
      </w:pPr>
      <w:r w:rsidRPr="00E30B6A">
        <w:rPr>
          <w:rFonts w:ascii="Arial" w:hAnsi="Arial" w:hint="cs"/>
          <w:noProof w:val="0"/>
          <w:rtl/>
        </w:rPr>
        <w:t xml:space="preserve">הוריו של התובע הסכימו להעביר לידיו את הזכויות בדירה, ללא תמורה, ולכן מדובר במתנה. </w:t>
      </w:r>
    </w:p>
    <w:p w:rsidR="00C610DD" w:rsidRDefault="00470E45" w:rsidP="00C610DD">
      <w:pPr>
        <w:pStyle w:val="ad"/>
        <w:spacing w:after="120" w:line="360" w:lineRule="auto"/>
        <w:ind w:left="567"/>
        <w:contextualSpacing w:val="0"/>
        <w:jc w:val="both"/>
        <w:rPr>
          <w:rFonts w:ascii="Arial" w:hAnsi="Arial"/>
          <w:noProof w:val="0"/>
          <w:rtl/>
        </w:rPr>
      </w:pPr>
      <w:r w:rsidRPr="00E30B6A">
        <w:rPr>
          <w:rFonts w:ascii="Arial" w:hAnsi="Arial" w:hint="cs"/>
          <w:noProof w:val="0"/>
          <w:rtl/>
        </w:rPr>
        <w:t>סעיף 2 לחוק המתנה, התשכ"ח-1968 קובע כי</w:t>
      </w:r>
      <w:r w:rsidRPr="00E30B6A">
        <w:rPr>
          <w:rFonts w:ascii="Arial" w:hAnsi="Arial" w:hint="cs"/>
          <w:b/>
          <w:bCs/>
          <w:noProof w:val="0"/>
          <w:rtl/>
        </w:rPr>
        <w:t xml:space="preserve"> "</w:t>
      </w:r>
      <w:r w:rsidRPr="00E30B6A">
        <w:rPr>
          <w:rFonts w:ascii="Arial" w:hAnsi="Arial"/>
          <w:b/>
          <w:bCs/>
          <w:noProof w:val="0"/>
          <w:rtl/>
        </w:rPr>
        <w:t>מתנה נגמרת בהקניית דבר-המתנה על-ידי הנותן למקבל תוך הסכמה ביניהם שהדבר ניתן במתנה</w:t>
      </w:r>
      <w:r w:rsidRPr="00E30B6A">
        <w:rPr>
          <w:rFonts w:ascii="Arial" w:hAnsi="Arial" w:hint="cs"/>
          <w:b/>
          <w:bCs/>
          <w:noProof w:val="0"/>
          <w:rtl/>
        </w:rPr>
        <w:t>"</w:t>
      </w:r>
      <w:r w:rsidRPr="00E30B6A">
        <w:rPr>
          <w:rFonts w:ascii="Arial" w:hAnsi="Arial" w:hint="cs"/>
          <w:noProof w:val="0"/>
          <w:rtl/>
        </w:rPr>
        <w:t xml:space="preserve">. </w:t>
      </w:r>
    </w:p>
    <w:p w:rsidR="00C610DD" w:rsidRDefault="00470E45" w:rsidP="00C610DD">
      <w:pPr>
        <w:pStyle w:val="ad"/>
        <w:spacing w:after="120" w:line="360" w:lineRule="auto"/>
        <w:ind w:left="567"/>
        <w:contextualSpacing w:val="0"/>
        <w:jc w:val="both"/>
        <w:rPr>
          <w:rFonts w:ascii="Arial" w:hAnsi="Arial"/>
          <w:noProof w:val="0"/>
          <w:rtl/>
        </w:rPr>
      </w:pPr>
      <w:r w:rsidRPr="00E30B6A">
        <w:rPr>
          <w:rFonts w:ascii="Arial" w:hAnsi="Arial" w:hint="cs"/>
          <w:noProof w:val="0"/>
          <w:rtl/>
        </w:rPr>
        <w:t>סעיף 6 לחוק ה</w:t>
      </w:r>
      <w:r w:rsidR="00C610DD">
        <w:rPr>
          <w:rFonts w:ascii="Arial" w:hAnsi="Arial" w:hint="cs"/>
          <w:noProof w:val="0"/>
          <w:rtl/>
        </w:rPr>
        <w:t>אמור</w:t>
      </w:r>
      <w:r w:rsidRPr="00E30B6A">
        <w:rPr>
          <w:rFonts w:ascii="Arial" w:hAnsi="Arial" w:hint="cs"/>
          <w:noProof w:val="0"/>
          <w:rtl/>
        </w:rPr>
        <w:t xml:space="preserve"> קובע את דרכי ההקניה: </w:t>
      </w:r>
      <w:r w:rsidRPr="00E30B6A">
        <w:rPr>
          <w:rFonts w:ascii="Arial" w:hAnsi="Arial" w:hint="cs"/>
          <w:b/>
          <w:bCs/>
          <w:noProof w:val="0"/>
          <w:rtl/>
        </w:rPr>
        <w:t>"</w:t>
      </w:r>
      <w:r w:rsidRPr="00E30B6A">
        <w:rPr>
          <w:rFonts w:ascii="Arial" w:hAnsi="Arial"/>
          <w:b/>
          <w:bCs/>
          <w:noProof w:val="0"/>
          <w:rtl/>
        </w:rPr>
        <w:t xml:space="preserve">בעלות בדבר-המתנה עוברת למקבל במסירת הדבר לידו, או במסירת מסמך לידו המזכה אותו לקבלו, ואם היה הדבר ברשות המקבל </w:t>
      </w:r>
      <w:r w:rsidR="00C610DD">
        <w:rPr>
          <w:rFonts w:ascii="Arial" w:hAnsi="Arial" w:hint="cs"/>
          <w:b/>
          <w:bCs/>
          <w:noProof w:val="0"/>
          <w:rtl/>
        </w:rPr>
        <w:t>-</w:t>
      </w:r>
      <w:r w:rsidRPr="00E30B6A">
        <w:rPr>
          <w:rFonts w:ascii="Arial" w:hAnsi="Arial"/>
          <w:b/>
          <w:bCs/>
          <w:noProof w:val="0"/>
          <w:rtl/>
        </w:rPr>
        <w:t xml:space="preserve"> בהודעת הנותן למקבל על המתנה; והכל כשאין בדין אחר הוראות מיוחדות </w:t>
      </w:r>
      <w:proofErr w:type="spellStart"/>
      <w:r w:rsidRPr="00E30B6A">
        <w:rPr>
          <w:rFonts w:ascii="Arial" w:hAnsi="Arial"/>
          <w:b/>
          <w:bCs/>
          <w:noProof w:val="0"/>
          <w:rtl/>
        </w:rPr>
        <w:t>לענין</w:t>
      </w:r>
      <w:proofErr w:type="spellEnd"/>
      <w:r w:rsidRPr="00E30B6A">
        <w:rPr>
          <w:rFonts w:ascii="Arial" w:hAnsi="Arial"/>
          <w:b/>
          <w:bCs/>
          <w:noProof w:val="0"/>
          <w:rtl/>
        </w:rPr>
        <w:t xml:space="preserve"> הנדו</w:t>
      </w:r>
      <w:r w:rsidRPr="00E30B6A">
        <w:rPr>
          <w:rFonts w:ascii="Arial" w:hAnsi="Arial" w:hint="cs"/>
          <w:b/>
          <w:bCs/>
          <w:noProof w:val="0"/>
          <w:rtl/>
        </w:rPr>
        <w:t>ן"</w:t>
      </w:r>
      <w:r w:rsidRPr="00E30B6A">
        <w:rPr>
          <w:rFonts w:ascii="Arial" w:hAnsi="Arial" w:hint="cs"/>
          <w:noProof w:val="0"/>
          <w:rtl/>
        </w:rPr>
        <w:t>.</w:t>
      </w:r>
    </w:p>
    <w:p w:rsidR="00470E45" w:rsidRDefault="00470E45" w:rsidP="00C610DD">
      <w:pPr>
        <w:pStyle w:val="ad"/>
        <w:spacing w:after="120" w:line="360" w:lineRule="auto"/>
        <w:ind w:left="567"/>
        <w:contextualSpacing w:val="0"/>
        <w:jc w:val="both"/>
      </w:pPr>
      <w:r w:rsidRPr="00E30B6A">
        <w:rPr>
          <w:rFonts w:ascii="Arial" w:hAnsi="Arial" w:hint="cs"/>
          <w:noProof w:val="0"/>
          <w:rtl/>
        </w:rPr>
        <w:t xml:space="preserve">במקרה זה מדובר בהעברת זכויות במקרקעין ולכן חלות ההוראות המיוחדות שבפרק ב' לחוק המקרקעין, התשכ"ט-1969. סעיף 6 לחוק המקרקעין קובע כי </w:t>
      </w:r>
      <w:r w:rsidRPr="00E30B6A">
        <w:rPr>
          <w:rFonts w:ascii="Arial" w:hAnsi="Arial" w:hint="cs"/>
          <w:b/>
          <w:bCs/>
          <w:noProof w:val="0"/>
          <w:rtl/>
        </w:rPr>
        <w:t>"</w:t>
      </w:r>
      <w:r w:rsidRPr="00E30B6A">
        <w:rPr>
          <w:rFonts w:ascii="Arial" w:hAnsi="Arial"/>
          <w:b/>
          <w:bCs/>
          <w:noProof w:val="0"/>
          <w:rtl/>
        </w:rPr>
        <w:t>עסקה במקרקעין היא הקניָה של בעלות או של זכות אחרת במקרקעין לפי רצון המקנה, למעט הורשה על פי צוואה</w:t>
      </w:r>
      <w:r w:rsidRPr="00E30B6A">
        <w:rPr>
          <w:rFonts w:ascii="Arial" w:hAnsi="Arial" w:hint="cs"/>
          <w:b/>
          <w:bCs/>
          <w:noProof w:val="0"/>
          <w:rtl/>
        </w:rPr>
        <w:t>"</w:t>
      </w:r>
      <w:r w:rsidRPr="00E30B6A">
        <w:rPr>
          <w:rFonts w:ascii="Arial" w:hAnsi="Arial"/>
          <w:noProof w:val="0"/>
          <w:rtl/>
        </w:rPr>
        <w:t>.</w:t>
      </w:r>
      <w:r w:rsidRPr="00E30B6A">
        <w:rPr>
          <w:rFonts w:ascii="Arial" w:hAnsi="Arial" w:hint="cs"/>
          <w:noProof w:val="0"/>
          <w:rtl/>
        </w:rPr>
        <w:t xml:space="preserve"> סעיף 7 לחוק המקרקעין קובע כי </w:t>
      </w:r>
      <w:r w:rsidRPr="00E30B6A">
        <w:rPr>
          <w:rFonts w:ascii="Arial" w:hAnsi="Arial"/>
          <w:noProof w:val="0"/>
          <w:rtl/>
        </w:rPr>
        <w:t>עסקה במקרקעין טעונה רישום</w:t>
      </w:r>
      <w:r w:rsidR="00C610DD">
        <w:rPr>
          <w:rFonts w:ascii="Arial" w:hAnsi="Arial" w:hint="cs"/>
          <w:noProof w:val="0"/>
          <w:rtl/>
        </w:rPr>
        <w:t>.</w:t>
      </w:r>
      <w:r>
        <w:rPr>
          <w:rFonts w:ascii="Arial" w:hAnsi="Arial" w:hint="cs"/>
          <w:noProof w:val="0"/>
          <w:rtl/>
        </w:rPr>
        <w:t xml:space="preserve"> לפיכך, </w:t>
      </w:r>
      <w:r>
        <w:rPr>
          <w:rFonts w:hint="cs"/>
          <w:rtl/>
        </w:rPr>
        <w:t xml:space="preserve"> </w:t>
      </w:r>
      <w:r w:rsidRPr="00E30B6A">
        <w:rPr>
          <w:rtl/>
        </w:rPr>
        <w:t xml:space="preserve">קיומה של מתנה לאלתר </w:t>
      </w:r>
      <w:r>
        <w:rPr>
          <w:rFonts w:hint="cs"/>
          <w:rtl/>
        </w:rPr>
        <w:t xml:space="preserve">במקרקעין מותנה </w:t>
      </w:r>
      <w:r w:rsidRPr="00E30B6A">
        <w:rPr>
          <w:rtl/>
        </w:rPr>
        <w:t>ברישום הזכות על שם מקבל המתנה בלשכת רישום המקרקעין כדרישת סעיף 7 ל</w:t>
      </w:r>
      <w:hyperlink r:id="rId10" w:history="1">
        <w:r w:rsidRPr="00E30B6A">
          <w:rPr>
            <w:rtl/>
          </w:rPr>
          <w:t>חוק המקרקעין</w:t>
        </w:r>
      </w:hyperlink>
      <w:r w:rsidRPr="00E30B6A">
        <w:rPr>
          <w:rtl/>
        </w:rPr>
        <w:t>, וכל עוד לא בוצע הרישום</w:t>
      </w:r>
      <w:r>
        <w:rPr>
          <w:rFonts w:hint="cs"/>
          <w:rtl/>
        </w:rPr>
        <w:t xml:space="preserve"> </w:t>
      </w:r>
      <w:r w:rsidRPr="00E30B6A">
        <w:rPr>
          <w:rtl/>
        </w:rPr>
        <w:t>אין הקניה כמובנה בסעיף 2 ל</w:t>
      </w:r>
      <w:hyperlink r:id="rId11" w:history="1">
        <w:r w:rsidRPr="00E30B6A">
          <w:rPr>
            <w:rtl/>
          </w:rPr>
          <w:t>חוק המתנה</w:t>
        </w:r>
      </w:hyperlink>
      <w:r w:rsidRPr="00E30B6A">
        <w:rPr>
          <w:rFonts w:hint="cs"/>
          <w:rtl/>
        </w:rPr>
        <w:t xml:space="preserve"> (</w:t>
      </w:r>
      <w:r w:rsidRPr="00E30B6A">
        <w:rPr>
          <w:rtl/>
        </w:rPr>
        <w:t>ע"א 6439/99</w:t>
      </w:r>
      <w:r w:rsidRPr="00E30B6A">
        <w:rPr>
          <w:b/>
          <w:bCs/>
          <w:rtl/>
        </w:rPr>
        <w:t>"טפחות"</w:t>
      </w:r>
      <w:r w:rsidRPr="00E30B6A">
        <w:rPr>
          <w:rFonts w:hint="cs"/>
          <w:b/>
          <w:bCs/>
          <w:rtl/>
        </w:rPr>
        <w:t xml:space="preserve"> בנק משכנתאות ל</w:t>
      </w:r>
      <w:r w:rsidRPr="00E30B6A">
        <w:rPr>
          <w:b/>
          <w:bCs/>
          <w:rtl/>
        </w:rPr>
        <w:t>ישראל בע"מ נ' פרח</w:t>
      </w:r>
      <w:r w:rsidRPr="00E30B6A">
        <w:rPr>
          <w:rFonts w:hint="cs"/>
          <w:rtl/>
        </w:rPr>
        <w:t xml:space="preserve"> </w:t>
      </w:r>
      <w:r w:rsidRPr="00E30B6A">
        <w:rPr>
          <w:rtl/>
        </w:rPr>
        <w:t>פ"ד נח(2) 106</w:t>
      </w:r>
      <w:r w:rsidRPr="00E30B6A">
        <w:rPr>
          <w:rFonts w:hint="cs"/>
          <w:rtl/>
        </w:rPr>
        <w:t xml:space="preserve">, 117 (2003)). </w:t>
      </w:r>
    </w:p>
    <w:p w:rsidR="001B2E76" w:rsidRDefault="001B2E76" w:rsidP="00FA5E4C">
      <w:pPr>
        <w:pStyle w:val="ad"/>
        <w:numPr>
          <w:ilvl w:val="0"/>
          <w:numId w:val="1"/>
        </w:numPr>
        <w:spacing w:after="120" w:line="360" w:lineRule="auto"/>
        <w:ind w:left="567" w:hanging="567"/>
        <w:contextualSpacing w:val="0"/>
        <w:jc w:val="both"/>
        <w:rPr>
          <w:rFonts w:ascii="Arial" w:hAnsi="Arial"/>
          <w:noProof w:val="0"/>
        </w:rPr>
      </w:pPr>
      <w:r>
        <w:rPr>
          <w:rFonts w:hint="cs"/>
          <w:rtl/>
        </w:rPr>
        <w:lastRenderedPageBreak/>
        <w:t xml:space="preserve">במקרה זה, כאמור, </w:t>
      </w:r>
      <w:r w:rsidRPr="001B2E76">
        <w:rPr>
          <w:rFonts w:ascii="Arial" w:hAnsi="Arial" w:hint="cs"/>
          <w:noProof w:val="0"/>
          <w:rtl/>
        </w:rPr>
        <w:t xml:space="preserve">ביום 8.2.2018 נרשמה בלשכת רישום המקרקעין הערת אזהרה לטובת התובע על זכויות המוכרת בדירה, וביום 12.7.2018 נרשמו זכויות החכירה על שם התובע (נספח וא' לבקשה מיום 17.3.2023). </w:t>
      </w:r>
    </w:p>
    <w:p w:rsidR="00470E45" w:rsidRPr="001B2E76" w:rsidRDefault="001B2E76" w:rsidP="00FA5E4C">
      <w:pPr>
        <w:pStyle w:val="ad"/>
        <w:spacing w:after="120" w:line="360" w:lineRule="auto"/>
        <w:ind w:left="567" w:hanging="567"/>
        <w:contextualSpacing w:val="0"/>
        <w:jc w:val="both"/>
        <w:rPr>
          <w:rFonts w:ascii="Arial" w:hAnsi="Arial"/>
          <w:b/>
          <w:bCs/>
          <w:noProof w:val="0"/>
          <w:u w:val="single"/>
          <w:rtl/>
        </w:rPr>
      </w:pPr>
      <w:r w:rsidRPr="00C610DD">
        <w:rPr>
          <w:rFonts w:ascii="Arial" w:hAnsi="Arial" w:hint="cs"/>
          <w:b/>
          <w:bCs/>
          <w:noProof w:val="0"/>
          <w:rtl/>
        </w:rPr>
        <w:t>ג.3</w:t>
      </w:r>
      <w:r w:rsidR="00470E45" w:rsidRPr="00C610DD">
        <w:rPr>
          <w:rFonts w:ascii="Arial" w:hAnsi="Arial" w:hint="cs"/>
          <w:b/>
          <w:bCs/>
          <w:noProof w:val="0"/>
          <w:rtl/>
        </w:rPr>
        <w:t xml:space="preserve"> </w:t>
      </w:r>
      <w:r w:rsidR="00C610DD">
        <w:rPr>
          <w:rFonts w:ascii="Arial" w:hAnsi="Arial"/>
          <w:b/>
          <w:bCs/>
          <w:noProof w:val="0"/>
          <w:rtl/>
        </w:rPr>
        <w:tab/>
      </w:r>
      <w:r w:rsidR="00470E45" w:rsidRPr="00C610DD">
        <w:rPr>
          <w:rFonts w:ascii="Arial" w:hAnsi="Arial" w:hint="cs"/>
          <w:b/>
          <w:bCs/>
          <w:noProof w:val="0"/>
          <w:u w:val="single"/>
          <w:rtl/>
        </w:rPr>
        <w:t>"</w:t>
      </w:r>
      <w:r w:rsidR="00470E45" w:rsidRPr="001B2E76">
        <w:rPr>
          <w:rFonts w:ascii="Arial" w:hAnsi="Arial" w:hint="cs"/>
          <w:b/>
          <w:bCs/>
          <w:noProof w:val="0"/>
          <w:u w:val="single"/>
          <w:rtl/>
        </w:rPr>
        <w:t>דבר המתנה"</w:t>
      </w:r>
    </w:p>
    <w:p w:rsidR="00470E45" w:rsidRPr="005A3292" w:rsidRDefault="00470E45" w:rsidP="00FA5E4C">
      <w:pPr>
        <w:pStyle w:val="ad"/>
        <w:numPr>
          <w:ilvl w:val="0"/>
          <w:numId w:val="1"/>
        </w:numPr>
        <w:spacing w:after="120" w:line="360" w:lineRule="auto"/>
        <w:ind w:left="567" w:hanging="567"/>
        <w:contextualSpacing w:val="0"/>
        <w:jc w:val="both"/>
        <w:rPr>
          <w:rFonts w:ascii="Arial" w:hAnsi="Arial"/>
          <w:noProof w:val="0"/>
          <w:sz w:val="28"/>
        </w:rPr>
      </w:pPr>
      <w:r w:rsidRPr="001B2E76">
        <w:rPr>
          <w:rFonts w:ascii="Arial" w:hAnsi="Arial" w:hint="cs"/>
          <w:noProof w:val="0"/>
          <w:sz w:val="28"/>
          <w:rtl/>
        </w:rPr>
        <w:t>בענייננו, במועד ההסכם הוריו של התובע לא היו רשומים כבעלי הזכויות בדירה</w:t>
      </w:r>
      <w:r w:rsidR="00C610DD">
        <w:rPr>
          <w:rFonts w:ascii="Arial" w:hAnsi="Arial" w:hint="cs"/>
          <w:noProof w:val="0"/>
          <w:sz w:val="28"/>
          <w:rtl/>
        </w:rPr>
        <w:t>, הם היו בעלי זכות לקבל זכויות</w:t>
      </w:r>
      <w:r w:rsidRPr="001B2E76">
        <w:rPr>
          <w:rFonts w:ascii="Arial" w:hAnsi="Arial" w:hint="cs"/>
          <w:noProof w:val="0"/>
          <w:sz w:val="28"/>
          <w:rtl/>
        </w:rPr>
        <w:t>.</w:t>
      </w:r>
      <w:r w:rsidR="001B2E76">
        <w:rPr>
          <w:rFonts w:ascii="Arial" w:hAnsi="Arial" w:hint="cs"/>
          <w:noProof w:val="0"/>
          <w:sz w:val="28"/>
          <w:rtl/>
        </w:rPr>
        <w:t xml:space="preserve"> כאמור, היו בידיהם זכויות אובליגטוריות. </w:t>
      </w:r>
    </w:p>
    <w:p w:rsidR="00C610DD" w:rsidRPr="00C610DD" w:rsidRDefault="00470E45" w:rsidP="00FA5E4C">
      <w:pPr>
        <w:pStyle w:val="ad"/>
        <w:numPr>
          <w:ilvl w:val="0"/>
          <w:numId w:val="1"/>
        </w:numPr>
        <w:spacing w:after="120" w:line="360" w:lineRule="auto"/>
        <w:ind w:left="567" w:hanging="567"/>
        <w:contextualSpacing w:val="0"/>
        <w:jc w:val="both"/>
        <w:rPr>
          <w:rFonts w:ascii="Arial" w:hAnsi="Arial"/>
          <w:noProof w:val="0"/>
          <w:sz w:val="28"/>
        </w:rPr>
      </w:pPr>
      <w:r w:rsidRPr="00D621A5">
        <w:rPr>
          <w:rFonts w:hint="cs"/>
          <w:sz w:val="28"/>
          <w:rtl/>
        </w:rPr>
        <w:t>השאלה היא מהו "דבר המתנה" אותו הקנו הוריו של התובע לתובע. בעבר ה</w:t>
      </w:r>
      <w:r w:rsidRPr="00D621A5">
        <w:rPr>
          <w:sz w:val="28"/>
          <w:rtl/>
        </w:rPr>
        <w:t xml:space="preserve">פסיקה </w:t>
      </w:r>
      <w:r w:rsidRPr="00D621A5">
        <w:rPr>
          <w:rFonts w:hint="cs"/>
          <w:sz w:val="28"/>
          <w:rtl/>
        </w:rPr>
        <w:t>הבחינה</w:t>
      </w:r>
      <w:r w:rsidRPr="00D621A5">
        <w:rPr>
          <w:sz w:val="28"/>
          <w:rtl/>
        </w:rPr>
        <w:t xml:space="preserve"> בין זכות במקרקעין ובין זכות אובליגטורית ביחס למקרקעין</w:t>
      </w:r>
      <w:r>
        <w:rPr>
          <w:rFonts w:ascii="Arial" w:hAnsi="Arial" w:hint="cs"/>
          <w:noProof w:val="0"/>
          <w:rtl/>
        </w:rPr>
        <w:t xml:space="preserve">, מאחר שהיה </w:t>
      </w:r>
      <w:r>
        <w:rPr>
          <w:rFonts w:hint="cs"/>
          <w:sz w:val="28"/>
          <w:rtl/>
        </w:rPr>
        <w:t xml:space="preserve">להבחנה זו </w:t>
      </w:r>
      <w:r w:rsidRPr="00D621A5">
        <w:rPr>
          <w:sz w:val="28"/>
          <w:rtl/>
        </w:rPr>
        <w:t>השלכה ישירה על סיווגה של העיסקה כמתנה מוגמרת לאלתר או כהתחייבות בלבד לתת מתנה בעתיד.</w:t>
      </w:r>
      <w:r w:rsidRPr="00D621A5">
        <w:rPr>
          <w:rFonts w:ascii="Arial" w:hAnsi="Arial" w:hint="cs"/>
          <w:noProof w:val="0"/>
          <w:rtl/>
        </w:rPr>
        <w:t xml:space="preserve"> </w:t>
      </w:r>
    </w:p>
    <w:p w:rsidR="00470E45" w:rsidRDefault="00470E45" w:rsidP="00C610DD">
      <w:pPr>
        <w:pStyle w:val="ad"/>
        <w:spacing w:after="120" w:line="360" w:lineRule="auto"/>
        <w:ind w:left="567"/>
        <w:contextualSpacing w:val="0"/>
        <w:jc w:val="both"/>
        <w:rPr>
          <w:rFonts w:ascii="Arial" w:hAnsi="Arial"/>
          <w:noProof w:val="0"/>
          <w:sz w:val="28"/>
        </w:rPr>
      </w:pPr>
      <w:r w:rsidRPr="00D621A5">
        <w:rPr>
          <w:rFonts w:ascii="Arial" w:hAnsi="Arial" w:hint="cs"/>
          <w:noProof w:val="0"/>
          <w:rtl/>
        </w:rPr>
        <w:t xml:space="preserve">בהתאם לכך, נקבע שאם נותן המתנה לא היה הבעלים הרשום של המקרקעין אלא בעל הזכות לקבל רישום, הרי בהעבירו את הזכות הוא השלים את המתנה. לעומת זאת, אם הוא היה </w:t>
      </w:r>
      <w:r w:rsidRPr="005B3746">
        <w:rPr>
          <w:rFonts w:ascii="Arial" w:hAnsi="Arial"/>
          <w:noProof w:val="0"/>
          <w:sz w:val="28"/>
          <w:rtl/>
        </w:rPr>
        <w:t>רשום כבעל הזכות במקרקעין ו</w:t>
      </w:r>
      <w:r w:rsidRPr="005B3746">
        <w:rPr>
          <w:rFonts w:ascii="Arial" w:hAnsi="Arial" w:hint="cs"/>
          <w:noProof w:val="0"/>
          <w:sz w:val="28"/>
          <w:rtl/>
        </w:rPr>
        <w:t>ה</w:t>
      </w:r>
      <w:r w:rsidRPr="005B3746">
        <w:rPr>
          <w:rFonts w:ascii="Arial" w:hAnsi="Arial"/>
          <w:noProof w:val="0"/>
          <w:sz w:val="28"/>
          <w:rtl/>
        </w:rPr>
        <w:t>תחייב להעביר לאחר במתנה את הזכות הרשומה, הרי כל עוד לא בוצע הרישום על שם הנעבר, לא הושלמה המתנה, והנעבר מחזיק בידיו רק התחייבות למתנה</w:t>
      </w:r>
      <w:r w:rsidRPr="00D621A5">
        <w:rPr>
          <w:rFonts w:ascii="Arial" w:hAnsi="Arial" w:hint="cs"/>
          <w:noProof w:val="0"/>
          <w:rtl/>
        </w:rPr>
        <w:t xml:space="preserve"> </w:t>
      </w:r>
      <w:r>
        <w:rPr>
          <w:rFonts w:hint="cs"/>
          <w:sz w:val="28"/>
          <w:rtl/>
        </w:rPr>
        <w:t>(</w:t>
      </w:r>
      <w:hyperlink r:id="rId12" w:history="1">
        <w:r w:rsidRPr="00D621A5">
          <w:rPr>
            <w:sz w:val="28"/>
            <w:rtl/>
          </w:rPr>
          <w:t xml:space="preserve">ע"א 1284/92 </w:t>
        </w:r>
        <w:r w:rsidRPr="00D621A5">
          <w:rPr>
            <w:b/>
            <w:bCs/>
            <w:sz w:val="28"/>
            <w:rtl/>
          </w:rPr>
          <w:t>רתם נ' רתם</w:t>
        </w:r>
        <w:r w:rsidRPr="00D621A5">
          <w:rPr>
            <w:sz w:val="28"/>
            <w:rtl/>
          </w:rPr>
          <w:t>, פ"ד מט</w:t>
        </w:r>
      </w:hyperlink>
      <w:r w:rsidRPr="00D621A5">
        <w:rPr>
          <w:sz w:val="28"/>
          <w:rtl/>
        </w:rPr>
        <w:t>(5) 257</w:t>
      </w:r>
      <w:r w:rsidRPr="00D621A5">
        <w:rPr>
          <w:rFonts w:hint="cs"/>
          <w:sz w:val="28"/>
          <w:rtl/>
        </w:rPr>
        <w:t>, 260 (1996)</w:t>
      </w:r>
      <w:r>
        <w:rPr>
          <w:rFonts w:hint="cs"/>
          <w:sz w:val="28"/>
          <w:rtl/>
        </w:rPr>
        <w:t xml:space="preserve">). </w:t>
      </w:r>
    </w:p>
    <w:p w:rsidR="00C610DD" w:rsidRDefault="00470E45" w:rsidP="00FA5E4C">
      <w:pPr>
        <w:pStyle w:val="ad"/>
        <w:numPr>
          <w:ilvl w:val="0"/>
          <w:numId w:val="1"/>
        </w:numPr>
        <w:spacing w:after="120" w:line="360" w:lineRule="auto"/>
        <w:ind w:left="567" w:hanging="567"/>
        <w:contextualSpacing w:val="0"/>
        <w:jc w:val="both"/>
      </w:pPr>
      <w:r w:rsidRPr="00F16710">
        <w:rPr>
          <w:rFonts w:hint="cs"/>
          <w:sz w:val="28"/>
          <w:rtl/>
        </w:rPr>
        <w:t>ב</w:t>
      </w:r>
      <w:r w:rsidRPr="00F16710">
        <w:rPr>
          <w:rFonts w:ascii="Arial" w:hAnsi="Arial"/>
          <w:noProof w:val="0"/>
          <w:rtl/>
          <w:lang w:eastAsia="he-IL"/>
        </w:rPr>
        <w:t>ע"א 2643/97</w:t>
      </w:r>
      <w:r w:rsidRPr="00F16710">
        <w:rPr>
          <w:rFonts w:ascii="Arial" w:hAnsi="Arial" w:hint="cs"/>
          <w:noProof w:val="0"/>
          <w:rtl/>
          <w:lang w:eastAsia="he-IL"/>
        </w:rPr>
        <w:t xml:space="preserve"> </w:t>
      </w:r>
      <w:r w:rsidRPr="00F16710">
        <w:rPr>
          <w:rFonts w:ascii="Arial" w:hAnsi="Arial"/>
          <w:b/>
          <w:bCs/>
          <w:noProof w:val="0"/>
          <w:rtl/>
          <w:lang w:eastAsia="he-IL"/>
        </w:rPr>
        <w:t xml:space="preserve">גנז נ' בריטיש </w:t>
      </w:r>
      <w:proofErr w:type="spellStart"/>
      <w:r w:rsidRPr="00F16710">
        <w:rPr>
          <w:rFonts w:ascii="Arial" w:hAnsi="Arial"/>
          <w:b/>
          <w:bCs/>
          <w:noProof w:val="0"/>
          <w:rtl/>
          <w:lang w:eastAsia="he-IL"/>
        </w:rPr>
        <w:t>וקולוניאל</w:t>
      </w:r>
      <w:proofErr w:type="spellEnd"/>
      <w:r w:rsidRPr="00F16710">
        <w:rPr>
          <w:rFonts w:ascii="Arial" w:hAnsi="Arial"/>
          <w:b/>
          <w:bCs/>
          <w:noProof w:val="0"/>
          <w:rtl/>
          <w:lang w:eastAsia="he-IL"/>
        </w:rPr>
        <w:t xml:space="preserve"> חברה בע"מ</w:t>
      </w:r>
      <w:r w:rsidRPr="00F16710">
        <w:rPr>
          <w:rFonts w:ascii="Arial" w:hAnsi="Arial" w:hint="cs"/>
          <w:noProof w:val="0"/>
          <w:rtl/>
          <w:lang w:eastAsia="he-IL"/>
        </w:rPr>
        <w:t xml:space="preserve"> </w:t>
      </w:r>
      <w:r w:rsidRPr="00F16710">
        <w:rPr>
          <w:rFonts w:ascii="Arial" w:hAnsi="Arial"/>
          <w:noProof w:val="0"/>
          <w:rtl/>
          <w:lang w:eastAsia="he-IL"/>
        </w:rPr>
        <w:t xml:space="preserve">פ"ד </w:t>
      </w:r>
      <w:proofErr w:type="spellStart"/>
      <w:r w:rsidRPr="00F16710">
        <w:rPr>
          <w:rFonts w:ascii="Arial" w:hAnsi="Arial"/>
          <w:noProof w:val="0"/>
          <w:rtl/>
          <w:lang w:eastAsia="he-IL"/>
        </w:rPr>
        <w:t>נז</w:t>
      </w:r>
      <w:proofErr w:type="spellEnd"/>
      <w:r w:rsidRPr="00F16710">
        <w:rPr>
          <w:rFonts w:ascii="Arial" w:hAnsi="Arial"/>
          <w:noProof w:val="0"/>
          <w:rtl/>
          <w:lang w:eastAsia="he-IL"/>
        </w:rPr>
        <w:t>(2) 385</w:t>
      </w:r>
      <w:r w:rsidRPr="00F16710">
        <w:rPr>
          <w:rFonts w:ascii="Arial" w:hAnsi="Arial" w:hint="cs"/>
          <w:noProof w:val="0"/>
          <w:rtl/>
        </w:rPr>
        <w:t>, 395</w:t>
      </w:r>
      <w:r>
        <w:rPr>
          <w:rFonts w:ascii="Arial" w:hAnsi="Arial" w:hint="cs"/>
          <w:noProof w:val="0"/>
          <w:rtl/>
        </w:rPr>
        <w:t xml:space="preserve"> (2003)</w:t>
      </w:r>
      <w:r w:rsidRPr="00F16710">
        <w:rPr>
          <w:rFonts w:ascii="Arial" w:hAnsi="Arial" w:hint="cs"/>
          <w:noProof w:val="0"/>
          <w:rtl/>
        </w:rPr>
        <w:t xml:space="preserve"> </w:t>
      </w:r>
      <w:r>
        <w:rPr>
          <w:rFonts w:ascii="Arial" w:hAnsi="Arial" w:hint="cs"/>
          <w:noProof w:val="0"/>
          <w:rtl/>
        </w:rPr>
        <w:t xml:space="preserve">נידונה סוגיה </w:t>
      </w:r>
      <w:r w:rsidRPr="00F16710">
        <w:rPr>
          <w:rFonts w:ascii="Arial" w:hAnsi="Arial" w:hint="cs"/>
          <w:noProof w:val="0"/>
          <w:rtl/>
        </w:rPr>
        <w:t xml:space="preserve">של עסקאות נוגדות (סעיף 9 לחוק המקרקעין) </w:t>
      </w:r>
      <w:r>
        <w:rPr>
          <w:rFonts w:ascii="Arial" w:hAnsi="Arial" w:hint="cs"/>
          <w:noProof w:val="0"/>
          <w:rtl/>
        </w:rPr>
        <w:t>ו</w:t>
      </w:r>
      <w:r w:rsidRPr="00F16710">
        <w:rPr>
          <w:rFonts w:ascii="Arial" w:hAnsi="Arial" w:hint="cs"/>
          <w:noProof w:val="0"/>
          <w:rtl/>
        </w:rPr>
        <w:t xml:space="preserve">נקבע כי </w:t>
      </w:r>
      <w:r w:rsidRPr="00905CBF">
        <w:rPr>
          <w:rtl/>
        </w:rPr>
        <w:t xml:space="preserve">אין חשיבות לשאלה אם בשעת יצירת ההתחייבות היה אותו אדם </w:t>
      </w:r>
      <w:r>
        <w:rPr>
          <w:rFonts w:hint="cs"/>
          <w:rtl/>
        </w:rPr>
        <w:t xml:space="preserve">שהתחייב לעשות עסקה במקרקעין </w:t>
      </w:r>
      <w:r w:rsidRPr="00905CBF">
        <w:rPr>
          <w:rtl/>
        </w:rPr>
        <w:t xml:space="preserve">בעל זכות במקרקעין אם לאו. </w:t>
      </w:r>
    </w:p>
    <w:p w:rsidR="00470E45" w:rsidRPr="00C610DD" w:rsidRDefault="00470E45" w:rsidP="00C610DD">
      <w:pPr>
        <w:pStyle w:val="ad"/>
        <w:spacing w:after="120" w:line="360" w:lineRule="auto"/>
        <w:ind w:left="567"/>
        <w:contextualSpacing w:val="0"/>
        <w:jc w:val="both"/>
      </w:pPr>
      <w:r>
        <w:rPr>
          <w:rFonts w:hint="cs"/>
          <w:rtl/>
        </w:rPr>
        <w:t>נקבע ש</w:t>
      </w:r>
      <w:r w:rsidRPr="00905CBF">
        <w:rPr>
          <w:rtl/>
        </w:rPr>
        <w:t xml:space="preserve">תחולתו של </w:t>
      </w:r>
      <w:hyperlink r:id="rId13" w:history="1">
        <w:r w:rsidRPr="00905CBF">
          <w:rPr>
            <w:rtl/>
          </w:rPr>
          <w:t>סעיף 9</w:t>
        </w:r>
      </w:hyperlink>
      <w:r w:rsidRPr="00905CBF">
        <w:rPr>
          <w:rtl/>
        </w:rPr>
        <w:t xml:space="preserve"> ל</w:t>
      </w:r>
      <w:hyperlink r:id="rId14" w:history="1">
        <w:r w:rsidRPr="00905CBF">
          <w:rPr>
            <w:rtl/>
          </w:rPr>
          <w:t>חוק המקרקעין</w:t>
        </w:r>
      </w:hyperlink>
      <w:r w:rsidRPr="00905CBF">
        <w:rPr>
          <w:rtl/>
        </w:rPr>
        <w:t xml:space="preserve"> נקבעת על-פי מובנה של התחייבותו ולא על-פי היקף זכויותיו</w:t>
      </w:r>
      <w:r>
        <w:rPr>
          <w:rFonts w:hint="cs"/>
          <w:rtl/>
        </w:rPr>
        <w:t xml:space="preserve">. נפסק כי </w:t>
      </w:r>
      <w:r>
        <w:rPr>
          <w:rFonts w:hint="cs"/>
          <w:sz w:val="28"/>
          <w:rtl/>
        </w:rPr>
        <w:t>"</w:t>
      </w:r>
      <w:r w:rsidRPr="00C610DD">
        <w:rPr>
          <w:b/>
          <w:bCs/>
          <w:sz w:val="28"/>
          <w:rtl/>
        </w:rPr>
        <w:t>מושא העיסקה במקרקעין ייקבע על</w:t>
      </w:r>
      <w:r w:rsidRPr="00C610DD">
        <w:rPr>
          <w:b/>
          <w:bCs/>
          <w:position w:val="4"/>
          <w:rtl/>
        </w:rPr>
        <w:t>-</w:t>
      </w:r>
      <w:r w:rsidRPr="00C610DD">
        <w:rPr>
          <w:b/>
          <w:bCs/>
          <w:sz w:val="28"/>
          <w:rtl/>
        </w:rPr>
        <w:t>פי כוונת הצדדים, ואילו השאלה מה הן הזכויות שהיו בידי המוכר בעת עשיית העיסקה, אינה מכריעה את הכף לעניין זה</w:t>
      </w:r>
      <w:r w:rsidR="00C610DD">
        <w:rPr>
          <w:rFonts w:hint="cs"/>
          <w:sz w:val="28"/>
          <w:rtl/>
        </w:rPr>
        <w:t xml:space="preserve">" </w:t>
      </w:r>
      <w:r w:rsidRPr="00E30B6A">
        <w:rPr>
          <w:rFonts w:hint="cs"/>
          <w:rtl/>
        </w:rPr>
        <w:t>(</w:t>
      </w:r>
      <w:r w:rsidRPr="00E30B6A">
        <w:rPr>
          <w:rtl/>
        </w:rPr>
        <w:t>ע"א 6439/99</w:t>
      </w:r>
      <w:r w:rsidRPr="00E30B6A">
        <w:rPr>
          <w:b/>
          <w:bCs/>
          <w:rtl/>
        </w:rPr>
        <w:t>"טפחות"</w:t>
      </w:r>
      <w:r w:rsidRPr="00E30B6A">
        <w:rPr>
          <w:rFonts w:hint="cs"/>
          <w:b/>
          <w:bCs/>
          <w:rtl/>
        </w:rPr>
        <w:t xml:space="preserve"> בנק משכנתאות ל</w:t>
      </w:r>
      <w:r w:rsidRPr="00E30B6A">
        <w:rPr>
          <w:b/>
          <w:bCs/>
          <w:rtl/>
        </w:rPr>
        <w:t>ישראל בע"מ נ' פרח</w:t>
      </w:r>
      <w:r w:rsidRPr="00E30B6A">
        <w:rPr>
          <w:rFonts w:hint="cs"/>
          <w:rtl/>
        </w:rPr>
        <w:t xml:space="preserve"> </w:t>
      </w:r>
      <w:r w:rsidRPr="00E30B6A">
        <w:rPr>
          <w:rtl/>
        </w:rPr>
        <w:t>פ"ד נח(2) 106</w:t>
      </w:r>
      <w:r w:rsidRPr="00E30B6A">
        <w:rPr>
          <w:rFonts w:hint="cs"/>
          <w:rtl/>
        </w:rPr>
        <w:t>, 11</w:t>
      </w:r>
      <w:r>
        <w:rPr>
          <w:rFonts w:hint="cs"/>
          <w:rtl/>
        </w:rPr>
        <w:t>8</w:t>
      </w:r>
      <w:r w:rsidRPr="00E30B6A">
        <w:rPr>
          <w:rFonts w:hint="cs"/>
          <w:rtl/>
        </w:rPr>
        <w:t xml:space="preserve"> (2003))</w:t>
      </w:r>
      <w:r w:rsidRPr="00C610DD">
        <w:rPr>
          <w:rFonts w:hint="cs"/>
          <w:rtl/>
        </w:rPr>
        <w:t xml:space="preserve">. </w:t>
      </w:r>
    </w:p>
    <w:p w:rsidR="00470E45" w:rsidRPr="00C610DD" w:rsidRDefault="00470E45" w:rsidP="00FA5E4C">
      <w:pPr>
        <w:pStyle w:val="ad"/>
        <w:numPr>
          <w:ilvl w:val="0"/>
          <w:numId w:val="1"/>
        </w:numPr>
        <w:spacing w:after="120" w:line="360" w:lineRule="auto"/>
        <w:ind w:left="567" w:hanging="567"/>
        <w:contextualSpacing w:val="0"/>
        <w:jc w:val="both"/>
      </w:pPr>
      <w:r w:rsidRPr="00C610DD">
        <w:rPr>
          <w:sz w:val="28"/>
          <w:rtl/>
        </w:rPr>
        <w:t xml:space="preserve"> </w:t>
      </w:r>
      <w:r w:rsidRPr="00C610DD">
        <w:rPr>
          <w:rFonts w:hint="cs"/>
          <w:rtl/>
        </w:rPr>
        <w:t xml:space="preserve">מתוך כך אני סבורה שניתן ללמוד לעניננו, כפי שיפורט בהמשך, כי </w:t>
      </w:r>
      <w:r w:rsidRPr="00C610DD">
        <w:rPr>
          <w:rFonts w:ascii="Arial" w:hAnsi="Arial"/>
          <w:noProof w:val="0"/>
          <w:rtl/>
        </w:rPr>
        <w:t>הזכות ש</w:t>
      </w:r>
      <w:r w:rsidRPr="00C610DD">
        <w:rPr>
          <w:rFonts w:ascii="Arial" w:hAnsi="Arial" w:hint="cs"/>
          <w:noProof w:val="0"/>
          <w:rtl/>
        </w:rPr>
        <w:t xml:space="preserve">הייתה בידי הוריו של התובע </w:t>
      </w:r>
      <w:r w:rsidRPr="00C610DD">
        <w:rPr>
          <w:rFonts w:ascii="Arial" w:hAnsi="Arial"/>
          <w:noProof w:val="0"/>
          <w:rtl/>
        </w:rPr>
        <w:t>במועד הנתינה אינה תוחמת, כשלעצמה, את מהותו של "דבר-המתנה" הניתן</w:t>
      </w:r>
      <w:r w:rsidRPr="00C610DD">
        <w:rPr>
          <w:rFonts w:hint="cs"/>
          <w:rtl/>
        </w:rPr>
        <w:t xml:space="preserve"> (</w:t>
      </w:r>
      <w:r w:rsidRPr="00C610DD">
        <w:rPr>
          <w:rtl/>
        </w:rPr>
        <w:t>תה</w:t>
      </w:r>
      <w:r w:rsidRPr="00C610DD">
        <w:rPr>
          <w:rFonts w:hint="cs"/>
          <w:rtl/>
        </w:rPr>
        <w:t>"</w:t>
      </w:r>
      <w:r w:rsidRPr="00C610DD">
        <w:rPr>
          <w:rtl/>
        </w:rPr>
        <w:t xml:space="preserve">ס (נצ') 47590-04-13 </w:t>
      </w:r>
      <w:r w:rsidRPr="00C610DD">
        <w:rPr>
          <w:b/>
          <w:bCs/>
          <w:rtl/>
        </w:rPr>
        <w:t>שבין נ' א.נ.ב.מ</w:t>
      </w:r>
      <w:r w:rsidRPr="00C610DD">
        <w:rPr>
          <w:rFonts w:hint="cs"/>
          <w:rtl/>
        </w:rPr>
        <w:t xml:space="preserve"> פסקה 52 (11.5.2014)). אני סבורה כי במועד ההסכם הזכויות שהועברו לתובע, אף שהיו אובליגטוריות, לא היו מתנה מוגמרת כי אם התחייבות ליתן מתנה במקרקעין</w:t>
      </w:r>
      <w:r w:rsidR="00BC6EE1" w:rsidRPr="00C610DD">
        <w:rPr>
          <w:rFonts w:hint="cs"/>
          <w:rtl/>
        </w:rPr>
        <w:t>, כפי שלטעמי עולה מהתנהלות ה</w:t>
      </w:r>
      <w:r w:rsidR="008E28F9" w:rsidRPr="00C610DD">
        <w:rPr>
          <w:rFonts w:hint="cs"/>
          <w:rtl/>
        </w:rPr>
        <w:t>וריו של התובע</w:t>
      </w:r>
      <w:r w:rsidRPr="00C610DD">
        <w:rPr>
          <w:rFonts w:hint="cs"/>
          <w:rtl/>
        </w:rPr>
        <w:t xml:space="preserve">. </w:t>
      </w:r>
    </w:p>
    <w:p w:rsidR="00470E45" w:rsidRPr="00DD37BB" w:rsidRDefault="00BC6EE1" w:rsidP="00FA5E4C">
      <w:pPr>
        <w:pStyle w:val="ad"/>
        <w:spacing w:after="120" w:line="360" w:lineRule="auto"/>
        <w:ind w:left="567" w:hanging="567"/>
        <w:contextualSpacing w:val="0"/>
        <w:jc w:val="both"/>
        <w:rPr>
          <w:rFonts w:ascii="Arial" w:hAnsi="Arial"/>
          <w:b/>
          <w:bCs/>
          <w:noProof w:val="0"/>
          <w:rtl/>
        </w:rPr>
      </w:pPr>
      <w:r w:rsidRPr="00DD37BB">
        <w:rPr>
          <w:rFonts w:ascii="Arial" w:hAnsi="Arial" w:hint="cs"/>
          <w:b/>
          <w:bCs/>
          <w:noProof w:val="0"/>
          <w:rtl/>
        </w:rPr>
        <w:t>ג.4.</w:t>
      </w:r>
      <w:r w:rsidR="00470E45" w:rsidRPr="00DD37BB">
        <w:rPr>
          <w:rFonts w:ascii="Arial" w:hAnsi="Arial" w:hint="cs"/>
          <w:b/>
          <w:bCs/>
          <w:noProof w:val="0"/>
          <w:rtl/>
        </w:rPr>
        <w:t xml:space="preserve"> </w:t>
      </w:r>
      <w:r w:rsidR="00C610DD" w:rsidRPr="00C610DD">
        <w:rPr>
          <w:rFonts w:ascii="Arial" w:hAnsi="Arial"/>
          <w:b/>
          <w:bCs/>
          <w:noProof w:val="0"/>
          <w:rtl/>
        </w:rPr>
        <w:tab/>
      </w:r>
      <w:r w:rsidR="00470E45" w:rsidRPr="00DD37BB">
        <w:rPr>
          <w:rFonts w:ascii="Arial" w:hAnsi="Arial" w:hint="cs"/>
          <w:b/>
          <w:bCs/>
          <w:noProof w:val="0"/>
          <w:u w:val="single"/>
          <w:rtl/>
        </w:rPr>
        <w:t>כוונת הוריו של התובע</w:t>
      </w:r>
      <w:r w:rsidR="00C610DD" w:rsidRPr="00C610DD">
        <w:rPr>
          <w:rFonts w:ascii="Arial" w:hAnsi="Arial" w:hint="cs"/>
          <w:b/>
          <w:bCs/>
          <w:noProof w:val="0"/>
          <w:u w:val="single"/>
          <w:rtl/>
        </w:rPr>
        <w:t>, הצדדים להסכם הפשרה</w:t>
      </w:r>
      <w:r w:rsidR="00C610DD">
        <w:rPr>
          <w:rFonts w:ascii="Arial" w:hAnsi="Arial" w:hint="cs"/>
          <w:b/>
          <w:bCs/>
          <w:noProof w:val="0"/>
          <w:rtl/>
        </w:rPr>
        <w:t>:</w:t>
      </w:r>
    </w:p>
    <w:p w:rsidR="004D2B6A" w:rsidRPr="00DD1E93" w:rsidRDefault="005D1E27"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סעיף 3 להסכם הפשרה מנוסח בלשון עתיד. הדבר מתיישב עם טענות הצדדים שאף שהן שונות בנוגע לאירועים שקדמו להסכם הפשרה (האב טוען להסכמות נוספות מול צד ג' והא</w:t>
      </w:r>
      <w:r w:rsidR="00DD1E93">
        <w:rPr>
          <w:rFonts w:ascii="Arial" w:hAnsi="Arial" w:hint="cs"/>
          <w:noProof w:val="0"/>
          <w:rtl/>
        </w:rPr>
        <w:t>ֵ</w:t>
      </w:r>
      <w:r>
        <w:rPr>
          <w:rFonts w:ascii="Arial" w:hAnsi="Arial" w:hint="cs"/>
          <w:noProof w:val="0"/>
          <w:rtl/>
        </w:rPr>
        <w:t xml:space="preserve">ם טוענת </w:t>
      </w:r>
      <w:r>
        <w:rPr>
          <w:rFonts w:ascii="Arial" w:hAnsi="Arial" w:hint="cs"/>
          <w:noProof w:val="0"/>
          <w:rtl/>
        </w:rPr>
        <w:lastRenderedPageBreak/>
        <w:t>להסכם חסר שלא ניתן היה לרשום את הזכויות לפיו), הרי שכולן מצביעות על הצורך בביצוע פעולות נוספות קודם לרישום</w:t>
      </w:r>
      <w:r w:rsidR="00DD1E93">
        <w:rPr>
          <w:rFonts w:ascii="Arial" w:hAnsi="Arial" w:hint="cs"/>
          <w:noProof w:val="0"/>
          <w:rtl/>
        </w:rPr>
        <w:t xml:space="preserve"> על ידי האֵם, </w:t>
      </w:r>
      <w:r>
        <w:rPr>
          <w:rFonts w:ascii="Arial" w:hAnsi="Arial" w:hint="cs"/>
          <w:noProof w:val="0"/>
          <w:rtl/>
        </w:rPr>
        <w:t xml:space="preserve">כפי שאף עולה מלשון הסעיף. </w:t>
      </w:r>
      <w:r w:rsidRPr="00DD1E93">
        <w:rPr>
          <w:rFonts w:ascii="Arial" w:hAnsi="Arial" w:hint="cs"/>
          <w:noProof w:val="0"/>
          <w:rtl/>
        </w:rPr>
        <w:t xml:space="preserve">לפיכך, סביר להניח </w:t>
      </w:r>
      <w:r w:rsidR="00E715AA" w:rsidRPr="00DD1E93">
        <w:rPr>
          <w:rFonts w:ascii="Arial" w:hAnsi="Arial" w:hint="cs"/>
          <w:noProof w:val="0"/>
          <w:rtl/>
        </w:rPr>
        <w:t>ש</w:t>
      </w:r>
      <w:r w:rsidRPr="00DD1E93">
        <w:rPr>
          <w:rFonts w:ascii="Arial" w:hAnsi="Arial" w:hint="cs"/>
          <w:noProof w:val="0"/>
          <w:rtl/>
        </w:rPr>
        <w:t>אין מדובר במתנה מוגמרת עם ח</w:t>
      </w:r>
      <w:r w:rsidR="006242DD" w:rsidRPr="00DD1E93">
        <w:rPr>
          <w:rFonts w:ascii="Arial" w:hAnsi="Arial" w:hint="cs"/>
          <w:noProof w:val="0"/>
          <w:rtl/>
        </w:rPr>
        <w:t>תימת הסכם הפשרה</w:t>
      </w:r>
      <w:r w:rsidR="00D72CD7" w:rsidRPr="00DD1E93">
        <w:rPr>
          <w:rFonts w:ascii="Arial" w:hAnsi="Arial" w:hint="cs"/>
          <w:noProof w:val="0"/>
          <w:rtl/>
        </w:rPr>
        <w:t xml:space="preserve"> </w:t>
      </w:r>
      <w:r w:rsidR="006242DD" w:rsidRPr="00DD1E93">
        <w:rPr>
          <w:rFonts w:ascii="Arial" w:hAnsi="Arial" w:hint="cs"/>
          <w:noProof w:val="0"/>
          <w:rtl/>
        </w:rPr>
        <w:t xml:space="preserve">אלא בהתחייבות </w:t>
      </w:r>
      <w:proofErr w:type="spellStart"/>
      <w:r w:rsidR="006242DD" w:rsidRPr="00DD1E93">
        <w:rPr>
          <w:rFonts w:ascii="Arial" w:hAnsi="Arial" w:hint="cs"/>
          <w:noProof w:val="0"/>
          <w:rtl/>
        </w:rPr>
        <w:t>ליתן</w:t>
      </w:r>
      <w:proofErr w:type="spellEnd"/>
      <w:r w:rsidR="006242DD" w:rsidRPr="00DD1E93">
        <w:rPr>
          <w:rFonts w:ascii="Arial" w:hAnsi="Arial" w:hint="cs"/>
          <w:noProof w:val="0"/>
          <w:rtl/>
        </w:rPr>
        <w:t xml:space="preserve"> מתנה במקרקעין.</w:t>
      </w:r>
    </w:p>
    <w:p w:rsidR="00DD1E93" w:rsidRDefault="00E715AA" w:rsidP="00DD1E93">
      <w:pPr>
        <w:pStyle w:val="ad"/>
        <w:numPr>
          <w:ilvl w:val="0"/>
          <w:numId w:val="1"/>
        </w:numPr>
        <w:spacing w:after="120" w:line="360" w:lineRule="auto"/>
        <w:ind w:left="567" w:hanging="567"/>
        <w:contextualSpacing w:val="0"/>
        <w:jc w:val="both"/>
        <w:rPr>
          <w:rFonts w:ascii="Arial" w:hAnsi="Arial"/>
          <w:noProof w:val="0"/>
        </w:rPr>
      </w:pPr>
      <w:r w:rsidRPr="00EE4400">
        <w:rPr>
          <w:rFonts w:ascii="Arial" w:hAnsi="Arial" w:hint="cs"/>
          <w:noProof w:val="0"/>
          <w:rtl/>
        </w:rPr>
        <w:t xml:space="preserve">ערה אני לפסק הדין </w:t>
      </w:r>
      <w:proofErr w:type="spellStart"/>
      <w:r w:rsidRPr="00EE4400">
        <w:rPr>
          <w:rFonts w:ascii="Arial" w:hAnsi="Arial" w:hint="cs"/>
          <w:noProof w:val="0"/>
          <w:rtl/>
        </w:rPr>
        <w:t>בתא"ח</w:t>
      </w:r>
      <w:proofErr w:type="spellEnd"/>
      <w:r w:rsidRPr="00EE4400">
        <w:rPr>
          <w:rFonts w:ascii="Arial" w:hAnsi="Arial" w:hint="cs"/>
          <w:noProof w:val="0"/>
          <w:rtl/>
        </w:rPr>
        <w:t xml:space="preserve"> 33064-04-18 לפיו הובהר כי עם חתימת הסכם חלוקת הרכוש, החזקה בדירה ניטלה מאביו של התובע ועברה דה יורה לידי התובע. דומני שלשון העתיד בה מנוסחת ההסכמה בהסכם בנוגע להעברת הזכויות, העובדה ש</w:t>
      </w:r>
      <w:r w:rsidR="00EE4400" w:rsidRPr="00EE4400">
        <w:rPr>
          <w:rFonts w:ascii="Arial" w:hAnsi="Arial" w:hint="cs"/>
          <w:noProof w:val="0"/>
          <w:rtl/>
        </w:rPr>
        <w:t xml:space="preserve">ההורים </w:t>
      </w:r>
      <w:r w:rsidRPr="00EE4400">
        <w:rPr>
          <w:rFonts w:ascii="Arial" w:hAnsi="Arial" w:hint="cs"/>
          <w:noProof w:val="0"/>
          <w:rtl/>
        </w:rPr>
        <w:t>הסכימו כי המפתח לדירה יעבור לא</w:t>
      </w:r>
      <w:r w:rsidR="00DD1E93">
        <w:rPr>
          <w:rFonts w:ascii="Arial" w:hAnsi="Arial" w:hint="cs"/>
          <w:noProof w:val="0"/>
          <w:rtl/>
        </w:rPr>
        <w:t>ֵ</w:t>
      </w:r>
      <w:r w:rsidRPr="00EE4400">
        <w:rPr>
          <w:rFonts w:ascii="Arial" w:hAnsi="Arial" w:hint="cs"/>
          <w:noProof w:val="0"/>
          <w:rtl/>
        </w:rPr>
        <w:t>ם התובע עם ביצוע העברת הזכויות, והעובדה שההסכם שותק בנוגע לפירות מהדירה בתקופה שבין חתימת ההסכם לבין רישום הזכויות על שם התובע והעברת המפתח לידי אמו,</w:t>
      </w:r>
      <w:r w:rsidR="005E3C93">
        <w:rPr>
          <w:rFonts w:ascii="Arial" w:hAnsi="Arial" w:hint="cs"/>
          <w:noProof w:val="0"/>
          <w:rtl/>
        </w:rPr>
        <w:t xml:space="preserve"> </w:t>
      </w:r>
      <w:r w:rsidR="005E3C93" w:rsidRPr="00DD1E93">
        <w:rPr>
          <w:rFonts w:ascii="Arial" w:hAnsi="Arial" w:hint="cs"/>
          <w:noProof w:val="0"/>
          <w:rtl/>
        </w:rPr>
        <w:t xml:space="preserve">אף שהדירה </w:t>
      </w:r>
      <w:proofErr w:type="spellStart"/>
      <w:r w:rsidR="005E3C93" w:rsidRPr="00DD1E93">
        <w:rPr>
          <w:rFonts w:ascii="Arial" w:hAnsi="Arial" w:hint="cs"/>
          <w:noProof w:val="0"/>
          <w:rtl/>
        </w:rPr>
        <w:t>היתה</w:t>
      </w:r>
      <w:proofErr w:type="spellEnd"/>
      <w:r w:rsidR="005E3C93" w:rsidRPr="00DD1E93">
        <w:rPr>
          <w:rFonts w:ascii="Arial" w:hAnsi="Arial" w:hint="cs"/>
          <w:noProof w:val="0"/>
          <w:rtl/>
        </w:rPr>
        <w:t xml:space="preserve"> מושכרת בשנים שקדמו להסכם הפשרה</w:t>
      </w:r>
      <w:r w:rsidR="005E3C93">
        <w:rPr>
          <w:rFonts w:ascii="Arial" w:hAnsi="Arial" w:hint="cs"/>
          <w:noProof w:val="0"/>
          <w:rtl/>
        </w:rPr>
        <w:t>,</w:t>
      </w:r>
      <w:r w:rsidR="00DD1E93">
        <w:rPr>
          <w:rFonts w:ascii="Arial" w:hAnsi="Arial" w:hint="cs"/>
          <w:noProof w:val="0"/>
          <w:rtl/>
        </w:rPr>
        <w:t xml:space="preserve"> יש בהן כדי לרכך את המסקנה בפסק הדין האמור</w:t>
      </w:r>
      <w:r w:rsidRPr="00EE4400">
        <w:rPr>
          <w:rFonts w:ascii="Arial" w:hAnsi="Arial" w:hint="cs"/>
          <w:noProof w:val="0"/>
          <w:rtl/>
        </w:rPr>
        <w:t xml:space="preserve">, ולהותיר פתח לפרשנות נוספת לפיה </w:t>
      </w:r>
      <w:r w:rsidRPr="00DD1E93">
        <w:rPr>
          <w:rFonts w:ascii="Arial" w:hAnsi="Arial" w:hint="cs"/>
          <w:noProof w:val="0"/>
          <w:rtl/>
        </w:rPr>
        <w:t xml:space="preserve">החזקה ניטלה </w:t>
      </w:r>
      <w:r w:rsidRPr="00EE4400">
        <w:rPr>
          <w:rFonts w:ascii="Arial" w:hAnsi="Arial" w:hint="cs"/>
          <w:noProof w:val="0"/>
          <w:rtl/>
        </w:rPr>
        <w:t xml:space="preserve">במועד מאוחר יותר. </w:t>
      </w:r>
    </w:p>
    <w:p w:rsidR="00E715AA" w:rsidRDefault="00355586" w:rsidP="00DD1E93">
      <w:pPr>
        <w:pStyle w:val="ad"/>
        <w:spacing w:after="120" w:line="360" w:lineRule="auto"/>
        <w:ind w:left="567"/>
        <w:contextualSpacing w:val="0"/>
        <w:jc w:val="both"/>
        <w:rPr>
          <w:rFonts w:ascii="Arial" w:hAnsi="Arial"/>
          <w:noProof w:val="0"/>
        </w:rPr>
      </w:pPr>
      <w:r>
        <w:rPr>
          <w:rFonts w:ascii="Arial" w:hAnsi="Arial" w:hint="cs"/>
          <w:noProof w:val="0"/>
          <w:rtl/>
        </w:rPr>
        <w:t xml:space="preserve">מכל מקום, תביעת הפינוי התנהלה בין התובע לבין השוכרת והנתבע לא היה צד להליך, ולכן לא מדובר </w:t>
      </w:r>
      <w:proofErr w:type="spellStart"/>
      <w:r>
        <w:rPr>
          <w:rFonts w:ascii="Arial" w:hAnsi="Arial" w:hint="cs"/>
          <w:noProof w:val="0"/>
          <w:rtl/>
        </w:rPr>
        <w:t>בהשתק</w:t>
      </w:r>
      <w:proofErr w:type="spellEnd"/>
      <w:r>
        <w:rPr>
          <w:rFonts w:ascii="Arial" w:hAnsi="Arial" w:hint="cs"/>
          <w:noProof w:val="0"/>
          <w:rtl/>
        </w:rPr>
        <w:t xml:space="preserve"> פלוגתא (כפי שהובהר בהחלטה מיום 3.10.2019, סעיף 18 בתיק </w:t>
      </w:r>
      <w:proofErr w:type="spellStart"/>
      <w:r>
        <w:rPr>
          <w:rFonts w:ascii="Arial" w:hAnsi="Arial" w:hint="cs"/>
          <w:noProof w:val="0"/>
          <w:rtl/>
        </w:rPr>
        <w:t>תמ"ש</w:t>
      </w:r>
      <w:proofErr w:type="spellEnd"/>
      <w:r>
        <w:rPr>
          <w:rFonts w:ascii="Arial" w:hAnsi="Arial" w:hint="cs"/>
          <w:noProof w:val="0"/>
          <w:rtl/>
        </w:rPr>
        <w:t xml:space="preserve"> 17259-05-18 (נספח 2 לכתב ההגנה)). </w:t>
      </w:r>
    </w:p>
    <w:p w:rsidR="00B46A78" w:rsidRPr="00DD1E93" w:rsidRDefault="00B46A78" w:rsidP="00FA5E4C">
      <w:pPr>
        <w:pStyle w:val="ad"/>
        <w:numPr>
          <w:ilvl w:val="0"/>
          <w:numId w:val="1"/>
        </w:numPr>
        <w:spacing w:after="120" w:line="360" w:lineRule="auto"/>
        <w:ind w:left="567" w:hanging="567"/>
        <w:contextualSpacing w:val="0"/>
        <w:jc w:val="both"/>
        <w:rPr>
          <w:rFonts w:ascii="Arial" w:hAnsi="Arial"/>
          <w:noProof w:val="0"/>
        </w:rPr>
      </w:pPr>
      <w:r w:rsidRPr="00DD1E93">
        <w:rPr>
          <w:rFonts w:ascii="Arial" w:hAnsi="Arial" w:hint="cs"/>
          <w:noProof w:val="0"/>
          <w:rtl/>
        </w:rPr>
        <w:t xml:space="preserve">ייתכן שאף התביעה </w:t>
      </w:r>
      <w:proofErr w:type="spellStart"/>
      <w:r w:rsidRPr="00DD1E93">
        <w:rPr>
          <w:rFonts w:ascii="Arial" w:hAnsi="Arial" w:hint="cs"/>
          <w:noProof w:val="0"/>
          <w:rtl/>
        </w:rPr>
        <w:t>בתמ"ש</w:t>
      </w:r>
      <w:proofErr w:type="spellEnd"/>
      <w:r w:rsidRPr="00DD1E93">
        <w:rPr>
          <w:rFonts w:ascii="Arial" w:hAnsi="Arial" w:hint="cs"/>
          <w:noProof w:val="0"/>
          <w:rtl/>
        </w:rPr>
        <w:t xml:space="preserve"> 17259-05-18  לביטול סעיף 3 להסכם הפשרה יש בה לכאורה כדי להצביע על כוונתו של הנתבע במועד ההסכם לפיה לא מדובר היה על מתנה מוגמרת אלא על התחייבות לעשות עסקה במקרקעין. הדברים נאמרים בזהירות נוכח מועד הגשת התביעה ביחס למועד רישום הערת האזהרה על שם התובע ורישום הזכויות בדירה, וכן מאחר שלא ניתן ללמוד מכך בהכרח על הכוונה מלכתחילה. </w:t>
      </w:r>
    </w:p>
    <w:p w:rsidR="00F43515" w:rsidRPr="00F43515" w:rsidRDefault="00374A59" w:rsidP="00FA5E4C">
      <w:pPr>
        <w:pStyle w:val="ad"/>
        <w:numPr>
          <w:ilvl w:val="0"/>
          <w:numId w:val="1"/>
        </w:numPr>
        <w:spacing w:after="120" w:line="360" w:lineRule="auto"/>
        <w:ind w:left="567" w:hanging="567"/>
        <w:contextualSpacing w:val="0"/>
        <w:jc w:val="both"/>
        <w:rPr>
          <w:rFonts w:ascii="Arial" w:hAnsi="Arial"/>
          <w:noProof w:val="0"/>
          <w:color w:val="FF0000"/>
        </w:rPr>
      </w:pPr>
      <w:r>
        <w:rPr>
          <w:rFonts w:ascii="Arial" w:hAnsi="Arial" w:hint="cs"/>
          <w:noProof w:val="0"/>
          <w:rtl/>
        </w:rPr>
        <w:t xml:space="preserve">עוד נתתי דעתי לשיהוי </w:t>
      </w:r>
      <w:r w:rsidR="002D505F">
        <w:rPr>
          <w:rFonts w:ascii="Arial" w:hAnsi="Arial" w:hint="cs"/>
          <w:noProof w:val="0"/>
          <w:rtl/>
        </w:rPr>
        <w:t xml:space="preserve">הניכר </w:t>
      </w:r>
      <w:r>
        <w:rPr>
          <w:rFonts w:ascii="Arial" w:hAnsi="Arial" w:hint="cs"/>
          <w:noProof w:val="0"/>
          <w:rtl/>
        </w:rPr>
        <w:t xml:space="preserve">בהגשת התביעה. אם מדובר היה במתנה מוגמרת הרי שלכאורה זכות התביעה </w:t>
      </w:r>
      <w:proofErr w:type="spellStart"/>
      <w:r>
        <w:rPr>
          <w:rFonts w:ascii="Arial" w:hAnsi="Arial" w:hint="cs"/>
          <w:noProof w:val="0"/>
          <w:rtl/>
        </w:rPr>
        <w:t>היתה</w:t>
      </w:r>
      <w:proofErr w:type="spellEnd"/>
      <w:r>
        <w:rPr>
          <w:rFonts w:ascii="Arial" w:hAnsi="Arial" w:hint="cs"/>
          <w:noProof w:val="0"/>
          <w:rtl/>
        </w:rPr>
        <w:t xml:space="preserve"> מידית. </w:t>
      </w:r>
      <w:r w:rsidR="00F43515">
        <w:rPr>
          <w:rFonts w:ascii="Arial" w:hAnsi="Arial" w:hint="cs"/>
          <w:noProof w:val="0"/>
          <w:rtl/>
        </w:rPr>
        <w:t xml:space="preserve">הנתבע שאל את התובע מדוע המתין שבע שנים להגשת התביעה (מיום 12.1.2015 ועד ליום 21.11.2021), והתובע השיב כי היה קטין עד שנת 2018 (עמ' 257, ש' 6), לאחר מכן בשנת 2020 הצדדים הסכימו על "הפסקת אש" ובשנת 2021 הייתה התביעה של חברת הניהול על חוב בסך 7,491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sidR="00F43515">
        <w:rPr>
          <w:rFonts w:ascii="Arial" w:hAnsi="Arial" w:hint="cs"/>
          <w:noProof w:val="0"/>
          <w:rtl/>
        </w:rPr>
        <w:t xml:space="preserve"> ואז הוגשה תביעה זו כאשר התובע ראה שהנתבע לא מחזיר את החוב. </w:t>
      </w:r>
      <w:r w:rsidR="00FE5515">
        <w:rPr>
          <w:rFonts w:ascii="Arial" w:hAnsi="Arial" w:hint="cs"/>
          <w:noProof w:val="0"/>
          <w:rtl/>
        </w:rPr>
        <w:t xml:space="preserve">אין בתגובתו של התובע כדי להצדיק את השיהוי הניכר בהגשת התביעה עוד בהיותו קטין. </w:t>
      </w:r>
      <w:r w:rsidR="00F43515">
        <w:rPr>
          <w:rFonts w:ascii="Arial" w:hAnsi="Arial" w:hint="cs"/>
          <w:noProof w:val="0"/>
          <w:rtl/>
        </w:rPr>
        <w:t xml:space="preserve"> </w:t>
      </w:r>
    </w:p>
    <w:p w:rsidR="00EC22CF" w:rsidRPr="003510B5" w:rsidRDefault="00374A59" w:rsidP="002D6E4F">
      <w:pPr>
        <w:pStyle w:val="ad"/>
        <w:numPr>
          <w:ilvl w:val="0"/>
          <w:numId w:val="1"/>
        </w:numPr>
        <w:spacing w:after="120" w:line="360" w:lineRule="auto"/>
        <w:ind w:left="567" w:hanging="567"/>
        <w:contextualSpacing w:val="0"/>
        <w:jc w:val="both"/>
        <w:rPr>
          <w:rFonts w:ascii="Arial" w:hAnsi="Arial"/>
          <w:noProof w:val="0"/>
          <w:color w:val="FF0000"/>
        </w:rPr>
      </w:pPr>
      <w:r>
        <w:rPr>
          <w:rFonts w:ascii="Arial" w:hAnsi="Arial" w:hint="cs"/>
          <w:noProof w:val="0"/>
          <w:rtl/>
        </w:rPr>
        <w:t xml:space="preserve">אמנם, </w:t>
      </w:r>
      <w:r w:rsidRPr="00FE5515">
        <w:rPr>
          <w:rFonts w:ascii="Arial" w:hAnsi="Arial" w:hint="cs"/>
          <w:noProof w:val="0"/>
          <w:rtl/>
        </w:rPr>
        <w:t>ביום 26.3.2015 הגישה הא</w:t>
      </w:r>
      <w:r w:rsidR="00DD1E93">
        <w:rPr>
          <w:rFonts w:ascii="Arial" w:hAnsi="Arial" w:hint="cs"/>
          <w:noProof w:val="0"/>
          <w:rtl/>
        </w:rPr>
        <w:t>ֵ</w:t>
      </w:r>
      <w:r w:rsidRPr="00FE5515">
        <w:rPr>
          <w:rFonts w:ascii="Arial" w:hAnsi="Arial" w:hint="cs"/>
          <w:noProof w:val="0"/>
          <w:rtl/>
        </w:rPr>
        <w:t>ם בקשה לפי פקודת ב</w:t>
      </w:r>
      <w:r w:rsidR="00EC22CF">
        <w:rPr>
          <w:rFonts w:ascii="Arial" w:hAnsi="Arial" w:hint="cs"/>
          <w:noProof w:val="0"/>
          <w:rtl/>
        </w:rPr>
        <w:t>י</w:t>
      </w:r>
      <w:r w:rsidRPr="00FE5515">
        <w:rPr>
          <w:rFonts w:ascii="Arial" w:hAnsi="Arial" w:hint="cs"/>
          <w:noProof w:val="0"/>
          <w:rtl/>
        </w:rPr>
        <w:t>זיון בית המשפט (</w:t>
      </w:r>
      <w:proofErr w:type="spellStart"/>
      <w:r w:rsidRPr="00EC22CF">
        <w:rPr>
          <w:rFonts w:ascii="Arial" w:hAnsi="Arial" w:hint="cs"/>
          <w:noProof w:val="0"/>
          <w:rtl/>
        </w:rPr>
        <w:t>תמ"ש</w:t>
      </w:r>
      <w:proofErr w:type="spellEnd"/>
      <w:r w:rsidRPr="00EC22CF">
        <w:rPr>
          <w:rFonts w:ascii="Arial" w:hAnsi="Arial" w:hint="cs"/>
          <w:noProof w:val="0"/>
          <w:rtl/>
        </w:rPr>
        <w:t xml:space="preserve"> 55901-03-15)</w:t>
      </w:r>
      <w:r w:rsidRPr="00FE5515">
        <w:rPr>
          <w:rFonts w:ascii="Arial" w:hAnsi="Arial" w:hint="cs"/>
          <w:noProof w:val="0"/>
          <w:rtl/>
        </w:rPr>
        <w:t xml:space="preserve"> וציינה כי המתינה כחודשיים ימים אך הנתבע אינו ממלא אחר פסק הדין שנתן תוקף להסכם הפשרה. </w:t>
      </w:r>
      <w:r w:rsidR="00CE45E7" w:rsidRPr="00FE5515">
        <w:rPr>
          <w:rFonts w:ascii="Arial" w:hAnsi="Arial" w:hint="cs"/>
          <w:noProof w:val="0"/>
          <w:rtl/>
        </w:rPr>
        <w:t xml:space="preserve">ואולם, </w:t>
      </w:r>
      <w:r w:rsidRPr="00FE5515">
        <w:rPr>
          <w:rFonts w:ascii="Arial" w:hAnsi="Arial" w:hint="cs"/>
          <w:noProof w:val="0"/>
          <w:rtl/>
        </w:rPr>
        <w:t xml:space="preserve">ביום 29.7.2015 הגישה הודעה וציינה כי היא מקבלת את המלצת בית המשפט למשוך את תביעתה </w:t>
      </w:r>
      <w:r w:rsidRPr="00FE5515">
        <w:rPr>
          <w:rFonts w:ascii="Arial" w:hAnsi="Arial" w:hint="cs"/>
          <w:b/>
          <w:bCs/>
          <w:noProof w:val="0"/>
          <w:rtl/>
        </w:rPr>
        <w:t xml:space="preserve">"בכפוף לשמירת זכויותיו של הקטין הבן </w:t>
      </w:r>
      <w:r w:rsidR="002D6E4F">
        <w:rPr>
          <w:rFonts w:ascii="Arial" w:hAnsi="Arial" w:hint="cs"/>
          <w:b/>
          <w:bCs/>
          <w:noProof w:val="0"/>
          <w:rtl/>
        </w:rPr>
        <w:t>----</w:t>
      </w:r>
      <w:r w:rsidRPr="00FE5515">
        <w:rPr>
          <w:rFonts w:ascii="Arial" w:hAnsi="Arial" w:hint="cs"/>
          <w:b/>
          <w:bCs/>
          <w:noProof w:val="0"/>
          <w:rtl/>
        </w:rPr>
        <w:t xml:space="preserve"> לתבוע את נזקיו העתידיים, הוצאותיו, וכן דמי השכירות על כל התקופה בהם מחזיק </w:t>
      </w:r>
      <w:r w:rsidR="002D6E4F">
        <w:rPr>
          <w:rFonts w:ascii="Arial" w:hAnsi="Arial" w:hint="cs"/>
          <w:b/>
          <w:bCs/>
          <w:noProof w:val="0"/>
          <w:rtl/>
        </w:rPr>
        <w:t>---</w:t>
      </w:r>
      <w:r w:rsidRPr="00FE5515">
        <w:rPr>
          <w:rFonts w:ascii="Arial" w:hAnsi="Arial" w:hint="cs"/>
          <w:b/>
          <w:bCs/>
          <w:noProof w:val="0"/>
          <w:rtl/>
        </w:rPr>
        <w:t xml:space="preserve"> בדירה ומקבל לידיו </w:t>
      </w:r>
      <w:r w:rsidRPr="00FE5515">
        <w:rPr>
          <w:rFonts w:ascii="Arial" w:hAnsi="Arial" w:hint="cs"/>
          <w:b/>
          <w:bCs/>
          <w:noProof w:val="0"/>
          <w:rtl/>
        </w:rPr>
        <w:lastRenderedPageBreak/>
        <w:t xml:space="preserve">את פרותיה קרי: שכר הדירה. ובכך מסכל את </w:t>
      </w:r>
      <w:r w:rsidR="00EC22CF" w:rsidRPr="00FE5515">
        <w:rPr>
          <w:rFonts w:ascii="Arial" w:hAnsi="Arial" w:hint="cs"/>
          <w:b/>
          <w:bCs/>
          <w:noProof w:val="0"/>
          <w:rtl/>
        </w:rPr>
        <w:t>פעולותי</w:t>
      </w:r>
      <w:r w:rsidR="00EC22CF" w:rsidRPr="00FE5515">
        <w:rPr>
          <w:rFonts w:ascii="Arial" w:hAnsi="Arial" w:hint="eastAsia"/>
          <w:b/>
          <w:bCs/>
          <w:noProof w:val="0"/>
          <w:rtl/>
        </w:rPr>
        <w:t>ה</w:t>
      </w:r>
      <w:r w:rsidRPr="00FE5515">
        <w:rPr>
          <w:rFonts w:ascii="Arial" w:hAnsi="Arial" w:hint="cs"/>
          <w:b/>
          <w:bCs/>
          <w:noProof w:val="0"/>
          <w:rtl/>
        </w:rPr>
        <w:t xml:space="preserve"> של </w:t>
      </w:r>
      <w:r w:rsidR="002D6E4F">
        <w:rPr>
          <w:rFonts w:ascii="Arial" w:hAnsi="Arial" w:hint="cs"/>
          <w:b/>
          <w:bCs/>
          <w:noProof w:val="0"/>
          <w:rtl/>
        </w:rPr>
        <w:t>----</w:t>
      </w:r>
      <w:r w:rsidRPr="00FE5515">
        <w:rPr>
          <w:rFonts w:ascii="Arial" w:hAnsi="Arial" w:hint="cs"/>
          <w:b/>
          <w:bCs/>
          <w:noProof w:val="0"/>
          <w:rtl/>
        </w:rPr>
        <w:t xml:space="preserve">להעביר את הדירה על </w:t>
      </w:r>
      <w:r w:rsidRPr="003510B5">
        <w:rPr>
          <w:rFonts w:ascii="Arial" w:hAnsi="Arial" w:hint="cs"/>
          <w:b/>
          <w:bCs/>
          <w:noProof w:val="0"/>
          <w:rtl/>
        </w:rPr>
        <w:t xml:space="preserve">שם בנם </w:t>
      </w:r>
      <w:r w:rsidR="002D6E4F">
        <w:rPr>
          <w:rFonts w:ascii="Arial" w:hAnsi="Arial" w:hint="cs"/>
          <w:b/>
          <w:bCs/>
          <w:noProof w:val="0"/>
          <w:rtl/>
        </w:rPr>
        <w:t>----</w:t>
      </w:r>
      <w:r w:rsidRPr="003510B5">
        <w:rPr>
          <w:rFonts w:ascii="Arial" w:hAnsi="Arial" w:hint="cs"/>
          <w:b/>
          <w:bCs/>
          <w:noProof w:val="0"/>
          <w:rtl/>
        </w:rPr>
        <w:t>"</w:t>
      </w:r>
      <w:r w:rsidRPr="003510B5">
        <w:rPr>
          <w:rFonts w:ascii="Arial" w:hAnsi="Arial" w:hint="cs"/>
          <w:noProof w:val="0"/>
          <w:rtl/>
        </w:rPr>
        <w:t xml:space="preserve"> (סעיף 6). </w:t>
      </w:r>
    </w:p>
    <w:p w:rsidR="00265DD5" w:rsidRPr="003510B5" w:rsidRDefault="00CE45E7" w:rsidP="00EC22CF">
      <w:pPr>
        <w:pStyle w:val="ad"/>
        <w:spacing w:after="120" w:line="360" w:lineRule="auto"/>
        <w:ind w:left="567"/>
        <w:contextualSpacing w:val="0"/>
        <w:jc w:val="both"/>
        <w:rPr>
          <w:rFonts w:ascii="Arial" w:hAnsi="Arial"/>
          <w:noProof w:val="0"/>
          <w:color w:val="FF0000"/>
        </w:rPr>
      </w:pPr>
      <w:r w:rsidRPr="003510B5">
        <w:rPr>
          <w:rFonts w:ascii="Arial" w:hAnsi="Arial" w:hint="cs"/>
          <w:noProof w:val="0"/>
          <w:rtl/>
        </w:rPr>
        <w:t xml:space="preserve">בפועל, </w:t>
      </w:r>
      <w:r w:rsidR="00374A59" w:rsidRPr="003510B5">
        <w:rPr>
          <w:rFonts w:ascii="Arial" w:hAnsi="Arial" w:hint="cs"/>
          <w:noProof w:val="0"/>
          <w:rtl/>
        </w:rPr>
        <w:t>תביעה כזו הוגשה בחלוף</w:t>
      </w:r>
      <w:r w:rsidRPr="003510B5">
        <w:rPr>
          <w:rFonts w:ascii="Arial" w:hAnsi="Arial" w:hint="cs"/>
          <w:noProof w:val="0"/>
          <w:rtl/>
        </w:rPr>
        <w:t xml:space="preserve"> כשש שנים ועשרה חודשים </w:t>
      </w:r>
      <w:r w:rsidR="00374A59" w:rsidRPr="003510B5">
        <w:rPr>
          <w:rFonts w:ascii="Arial" w:hAnsi="Arial" w:hint="cs"/>
          <w:noProof w:val="0"/>
          <w:rtl/>
        </w:rPr>
        <w:t xml:space="preserve"> </w:t>
      </w:r>
      <w:r w:rsidRPr="003510B5">
        <w:rPr>
          <w:rFonts w:ascii="Arial" w:hAnsi="Arial" w:hint="cs"/>
          <w:noProof w:val="0"/>
          <w:rtl/>
        </w:rPr>
        <w:t>(11/21-01/15) מיום חתימת הס</w:t>
      </w:r>
      <w:r w:rsidR="001B3321" w:rsidRPr="003510B5">
        <w:rPr>
          <w:rFonts w:ascii="Arial" w:hAnsi="Arial" w:hint="cs"/>
          <w:noProof w:val="0"/>
          <w:rtl/>
        </w:rPr>
        <w:t xml:space="preserve">כם הפשרה, לאחר שהתובע הפך בגיר; בחלוף </w:t>
      </w:r>
      <w:r w:rsidR="00B46A78" w:rsidRPr="003510B5">
        <w:rPr>
          <w:rFonts w:ascii="Arial" w:hAnsi="Arial" w:hint="cs"/>
          <w:noProof w:val="0"/>
          <w:rtl/>
        </w:rPr>
        <w:t xml:space="preserve">כחמש שנים ושמונה חודשים ממועד אישור רישום הזכויות על שם התובע בהיותו קטין בתיק האפוטרופסות; </w:t>
      </w:r>
      <w:r w:rsidRPr="003510B5">
        <w:rPr>
          <w:rFonts w:ascii="Arial" w:hAnsi="Arial" w:hint="cs"/>
          <w:noProof w:val="0"/>
          <w:rtl/>
        </w:rPr>
        <w:t xml:space="preserve">ובחלוף כשלוש שנים ממועד רישום הזכויות על שם התובע. </w:t>
      </w:r>
    </w:p>
    <w:p w:rsidR="003510B5" w:rsidRPr="003510B5" w:rsidRDefault="00D26BB4" w:rsidP="002B75CF">
      <w:pPr>
        <w:pStyle w:val="ad"/>
        <w:numPr>
          <w:ilvl w:val="0"/>
          <w:numId w:val="1"/>
        </w:numPr>
        <w:spacing w:after="120" w:line="360" w:lineRule="auto"/>
        <w:ind w:left="567" w:hanging="567"/>
        <w:contextualSpacing w:val="0"/>
        <w:jc w:val="both"/>
        <w:rPr>
          <w:rFonts w:ascii="Arial" w:hAnsi="Arial"/>
          <w:noProof w:val="0"/>
        </w:rPr>
      </w:pPr>
      <w:r w:rsidRPr="003510B5">
        <w:rPr>
          <w:rFonts w:ascii="Arial" w:hAnsi="Arial" w:hint="cs"/>
          <w:noProof w:val="0"/>
          <w:rtl/>
        </w:rPr>
        <w:t>ב"כ התובע הפנתה לפניות בנושא דמי השכירות (עמ'  293, ש' 14; עמ' 294, ש' 6), אך הנתבע השיב שמדובר ממכתבים שנשלחו מבא כוחו לב</w:t>
      </w:r>
      <w:r w:rsidR="00FE5515" w:rsidRPr="003510B5">
        <w:rPr>
          <w:rFonts w:ascii="Arial" w:hAnsi="Arial" w:hint="cs"/>
          <w:noProof w:val="0"/>
          <w:rtl/>
        </w:rPr>
        <w:t>א</w:t>
      </w:r>
      <w:r w:rsidRPr="003510B5">
        <w:rPr>
          <w:rFonts w:ascii="Arial" w:hAnsi="Arial" w:hint="cs"/>
          <w:noProof w:val="0"/>
          <w:rtl/>
        </w:rPr>
        <w:t xml:space="preserve"> כוח הא</w:t>
      </w:r>
      <w:r w:rsidR="00DD1E93" w:rsidRPr="003510B5">
        <w:rPr>
          <w:rFonts w:ascii="Arial" w:hAnsi="Arial" w:hint="cs"/>
          <w:noProof w:val="0"/>
          <w:rtl/>
        </w:rPr>
        <w:t>ֵ</w:t>
      </w:r>
      <w:r w:rsidRPr="003510B5">
        <w:rPr>
          <w:rFonts w:ascii="Arial" w:hAnsi="Arial" w:hint="cs"/>
          <w:noProof w:val="0"/>
          <w:rtl/>
        </w:rPr>
        <w:t xml:space="preserve">ם (עמ' 295, ש' 9).  </w:t>
      </w:r>
    </w:p>
    <w:p w:rsidR="00B03642" w:rsidRPr="003510B5" w:rsidRDefault="00B03642" w:rsidP="002B75CF">
      <w:pPr>
        <w:pStyle w:val="ad"/>
        <w:numPr>
          <w:ilvl w:val="0"/>
          <w:numId w:val="1"/>
        </w:numPr>
        <w:spacing w:after="120" w:line="360" w:lineRule="auto"/>
        <w:ind w:left="567" w:hanging="567"/>
        <w:contextualSpacing w:val="0"/>
        <w:jc w:val="both"/>
        <w:rPr>
          <w:rFonts w:ascii="Arial" w:hAnsi="Arial"/>
          <w:noProof w:val="0"/>
          <w:rtl/>
        </w:rPr>
      </w:pPr>
      <w:r w:rsidRPr="003510B5">
        <w:rPr>
          <w:rFonts w:ascii="Arial" w:hAnsi="Arial" w:hint="cs"/>
          <w:noProof w:val="0"/>
          <w:rtl/>
        </w:rPr>
        <w:t>ב"כ הא</w:t>
      </w:r>
      <w:r w:rsidR="00DD1E93" w:rsidRPr="003510B5">
        <w:rPr>
          <w:rFonts w:ascii="Arial" w:hAnsi="Arial" w:hint="cs"/>
          <w:noProof w:val="0"/>
          <w:rtl/>
        </w:rPr>
        <w:t>ֵ</w:t>
      </w:r>
      <w:r w:rsidRPr="003510B5">
        <w:rPr>
          <w:rFonts w:ascii="Arial" w:hAnsi="Arial" w:hint="cs"/>
          <w:noProof w:val="0"/>
          <w:rtl/>
        </w:rPr>
        <w:t xml:space="preserve">ם, עו"ד רם יוגב, בפנייתו מיום 4.4.2016 </w:t>
      </w:r>
      <w:r w:rsidR="00DD1E93" w:rsidRPr="003510B5">
        <w:rPr>
          <w:rFonts w:ascii="Arial" w:hAnsi="Arial" w:hint="cs"/>
          <w:noProof w:val="0"/>
          <w:rtl/>
        </w:rPr>
        <w:t xml:space="preserve">לב"כ הנתבע אז, עו"ד יוסי צדוק, </w:t>
      </w:r>
      <w:r w:rsidRPr="003510B5">
        <w:rPr>
          <w:rFonts w:ascii="Arial" w:hAnsi="Arial" w:hint="cs"/>
          <w:noProof w:val="0"/>
          <w:rtl/>
        </w:rPr>
        <w:t xml:space="preserve">ציין כי הנתבע "נהנה לבדו מפירות הדירה השייכות לבנו הקטין </w:t>
      </w:r>
      <w:r w:rsidR="002D6E4F">
        <w:rPr>
          <w:rFonts w:ascii="Arial" w:hAnsi="Arial" w:hint="cs"/>
          <w:noProof w:val="0"/>
          <w:rtl/>
        </w:rPr>
        <w:t>----</w:t>
      </w:r>
      <w:r w:rsidRPr="003510B5">
        <w:rPr>
          <w:rFonts w:ascii="Arial" w:hAnsi="Arial" w:hint="cs"/>
          <w:noProof w:val="0"/>
          <w:rtl/>
        </w:rPr>
        <w:t>". על אף האמור, לא מצאתי דרישה כי הנתבע יעביר או ישיב את דמי השכירות שגבה (נספח כ"ז לתצהיר מטעם התובע).</w:t>
      </w:r>
    </w:p>
    <w:p w:rsidR="00EC15BB" w:rsidRDefault="00EC15BB" w:rsidP="00FA5E4C">
      <w:pPr>
        <w:pStyle w:val="ad"/>
        <w:numPr>
          <w:ilvl w:val="0"/>
          <w:numId w:val="1"/>
        </w:numPr>
        <w:spacing w:after="120" w:line="360" w:lineRule="auto"/>
        <w:ind w:left="567" w:hanging="567"/>
        <w:contextualSpacing w:val="0"/>
        <w:jc w:val="both"/>
        <w:rPr>
          <w:rFonts w:ascii="Arial" w:hAnsi="Arial"/>
          <w:noProof w:val="0"/>
        </w:rPr>
      </w:pPr>
      <w:r w:rsidRPr="003510B5">
        <w:rPr>
          <w:rFonts w:ascii="Arial" w:hAnsi="Arial" w:hint="cs"/>
          <w:noProof w:val="0"/>
          <w:rtl/>
        </w:rPr>
        <w:t>בהתכתבות</w:t>
      </w:r>
      <w:r w:rsidRPr="00EC15BB">
        <w:rPr>
          <w:rFonts w:ascii="Arial" w:hAnsi="Arial" w:hint="cs"/>
          <w:noProof w:val="0"/>
          <w:rtl/>
        </w:rPr>
        <w:t xml:space="preserve"> בין באי </w:t>
      </w:r>
      <w:r w:rsidR="00265DD5" w:rsidRPr="00EC15BB">
        <w:rPr>
          <w:rFonts w:ascii="Arial" w:hAnsi="Arial" w:hint="cs"/>
          <w:noProof w:val="0"/>
          <w:rtl/>
        </w:rPr>
        <w:t xml:space="preserve">כוח </w:t>
      </w:r>
      <w:r w:rsidRPr="00EC15BB">
        <w:rPr>
          <w:rFonts w:ascii="Arial" w:hAnsi="Arial" w:hint="cs"/>
          <w:noProof w:val="0"/>
          <w:rtl/>
        </w:rPr>
        <w:t>הוריו של התובע</w:t>
      </w:r>
      <w:r w:rsidR="00265DD5" w:rsidRPr="00EC15BB">
        <w:rPr>
          <w:rFonts w:ascii="Arial" w:hAnsi="Arial" w:hint="cs"/>
          <w:noProof w:val="0"/>
          <w:rtl/>
        </w:rPr>
        <w:t>, פונה עו"ד יוגב על סמך פסק הדין מיום 13.3.2016</w:t>
      </w:r>
      <w:r w:rsidR="00265DD5">
        <w:rPr>
          <w:rFonts w:ascii="Arial" w:hAnsi="Arial" w:hint="cs"/>
          <w:noProof w:val="0"/>
          <w:rtl/>
        </w:rPr>
        <w:t xml:space="preserve"> בתיק </w:t>
      </w:r>
      <w:proofErr w:type="spellStart"/>
      <w:r w:rsidR="00265DD5">
        <w:rPr>
          <w:rFonts w:ascii="Arial" w:hAnsi="Arial" w:hint="cs"/>
          <w:noProof w:val="0"/>
          <w:rtl/>
        </w:rPr>
        <w:t>א"פ</w:t>
      </w:r>
      <w:proofErr w:type="spellEnd"/>
      <w:r w:rsidR="00265DD5">
        <w:rPr>
          <w:rFonts w:ascii="Arial" w:hAnsi="Arial" w:hint="cs"/>
          <w:noProof w:val="0"/>
          <w:rtl/>
        </w:rPr>
        <w:t xml:space="preserve"> 46107-12-15 ומציין </w:t>
      </w:r>
      <w:r w:rsidR="00265DD5" w:rsidRPr="001763BB">
        <w:rPr>
          <w:rFonts w:ascii="Arial" w:hAnsi="Arial" w:hint="cs"/>
          <w:b/>
          <w:bCs/>
          <w:noProof w:val="0"/>
          <w:rtl/>
        </w:rPr>
        <w:t xml:space="preserve">"...ולאור העובדה כי הסתיימו כל ההליכים המשפטיים ונסללה הדרך לרישום הדירה על שם הקטין </w:t>
      </w:r>
      <w:r w:rsidR="002D6E4F">
        <w:rPr>
          <w:rFonts w:ascii="Arial" w:hAnsi="Arial" w:hint="cs"/>
          <w:b/>
          <w:bCs/>
          <w:noProof w:val="0"/>
          <w:rtl/>
        </w:rPr>
        <w:t>----</w:t>
      </w:r>
      <w:r w:rsidR="00265DD5" w:rsidRPr="001763BB">
        <w:rPr>
          <w:rFonts w:ascii="Arial" w:hAnsi="Arial" w:hint="cs"/>
          <w:b/>
          <w:bCs/>
          <w:noProof w:val="0"/>
          <w:rtl/>
        </w:rPr>
        <w:t>, הריני פונה אליך בבקשה לתאם עם מרשך כבר בשבוע הבא פגישה למסירת החזקה, באופן של העברת המפתחות של הדירה"</w:t>
      </w:r>
      <w:r w:rsidR="00265DD5">
        <w:rPr>
          <w:rFonts w:ascii="Arial" w:hAnsi="Arial" w:hint="cs"/>
          <w:noProof w:val="0"/>
          <w:rtl/>
        </w:rPr>
        <w:t xml:space="preserve"> (סעיף 3 למכתב מיום 24.3.2016, נספח כה לתצהיר מטעם התובע).</w:t>
      </w:r>
    </w:p>
    <w:p w:rsidR="003510B5" w:rsidRDefault="003510B5" w:rsidP="003510B5">
      <w:pPr>
        <w:pStyle w:val="ad"/>
        <w:spacing w:after="120" w:line="360" w:lineRule="auto"/>
        <w:ind w:left="567"/>
        <w:contextualSpacing w:val="0"/>
        <w:jc w:val="both"/>
        <w:rPr>
          <w:rFonts w:ascii="Arial" w:hAnsi="Arial"/>
          <w:noProof w:val="0"/>
          <w:rtl/>
        </w:rPr>
      </w:pPr>
      <w:r>
        <w:rPr>
          <w:rFonts w:ascii="Arial" w:hAnsi="Arial" w:hint="cs"/>
          <w:noProof w:val="0"/>
          <w:rtl/>
        </w:rPr>
        <w:t xml:space="preserve">כך, </w:t>
      </w:r>
      <w:r w:rsidR="00265DD5">
        <w:rPr>
          <w:rFonts w:ascii="Arial" w:hAnsi="Arial" w:hint="cs"/>
          <w:noProof w:val="0"/>
          <w:rtl/>
        </w:rPr>
        <w:t xml:space="preserve">מהפנייה </w:t>
      </w:r>
      <w:r>
        <w:rPr>
          <w:rFonts w:ascii="Arial" w:hAnsi="Arial" w:hint="cs"/>
          <w:noProof w:val="0"/>
          <w:rtl/>
        </w:rPr>
        <w:t xml:space="preserve">כאמור נלמד, </w:t>
      </w:r>
      <w:r w:rsidR="00265DD5">
        <w:rPr>
          <w:rFonts w:ascii="Arial" w:hAnsi="Arial" w:hint="cs"/>
          <w:noProof w:val="0"/>
          <w:rtl/>
        </w:rPr>
        <w:t xml:space="preserve">כי אך באותו מועד ניתן היה לרשום את </w:t>
      </w:r>
      <w:r>
        <w:rPr>
          <w:rFonts w:ascii="Arial" w:hAnsi="Arial" w:hint="cs"/>
          <w:noProof w:val="0"/>
          <w:rtl/>
        </w:rPr>
        <w:t>הדירה על שם הקטין ולא קודם לכן.</w:t>
      </w:r>
      <w:r w:rsidR="00265DD5">
        <w:rPr>
          <w:rFonts w:ascii="Arial" w:hAnsi="Arial" w:hint="cs"/>
          <w:noProof w:val="0"/>
          <w:rtl/>
        </w:rPr>
        <w:t xml:space="preserve"> במענה למכתב זה מפנה עו"ד צדוק לסיפא של סעיף 3 להסכם הפשרה לפיו העברת המפתחות תבוצע עם העברת הזכויות על שם הקטין ומבקש אישור רשמי על העברת הזכויות. </w:t>
      </w:r>
    </w:p>
    <w:p w:rsidR="003510B5" w:rsidRDefault="00265DD5" w:rsidP="003510B5">
      <w:pPr>
        <w:pStyle w:val="ad"/>
        <w:spacing w:after="120" w:line="360" w:lineRule="auto"/>
        <w:ind w:left="567"/>
        <w:contextualSpacing w:val="0"/>
        <w:jc w:val="both"/>
        <w:rPr>
          <w:rFonts w:ascii="Arial" w:hAnsi="Arial"/>
          <w:noProof w:val="0"/>
          <w:rtl/>
        </w:rPr>
      </w:pPr>
      <w:r>
        <w:rPr>
          <w:rFonts w:ascii="Arial" w:hAnsi="Arial" w:hint="cs"/>
          <w:noProof w:val="0"/>
          <w:rtl/>
        </w:rPr>
        <w:t xml:space="preserve">עו"ד צדוק השיב במכתבו כי הנתבע </w:t>
      </w:r>
      <w:r w:rsidRPr="00EC15BB">
        <w:rPr>
          <w:rFonts w:ascii="Arial" w:hAnsi="Arial" w:hint="cs"/>
          <w:b/>
          <w:bCs/>
          <w:noProof w:val="0"/>
          <w:rtl/>
        </w:rPr>
        <w:t>"מבקש לפתוח ביחד עם מרשתך כאפוטרופ</w:t>
      </w:r>
      <w:r w:rsidR="00EC15BB" w:rsidRPr="00EC15BB">
        <w:rPr>
          <w:rFonts w:ascii="Arial" w:hAnsi="Arial" w:hint="cs"/>
          <w:b/>
          <w:bCs/>
          <w:noProof w:val="0"/>
          <w:rtl/>
        </w:rPr>
        <w:t>ו</w:t>
      </w:r>
      <w:r w:rsidRPr="00EC15BB">
        <w:rPr>
          <w:rFonts w:ascii="Arial" w:hAnsi="Arial" w:hint="cs"/>
          <w:b/>
          <w:bCs/>
          <w:noProof w:val="0"/>
          <w:rtl/>
        </w:rPr>
        <w:t>סים טבעיים על הקטין, חשבון ע"ש הקטין אליו יועברו הזכויות ע"ש הקטין, כל פירותיו של הנכס וזאת ממועד העברת הזכויות על שמו ואילך</w:t>
      </w:r>
      <w:r>
        <w:rPr>
          <w:rFonts w:ascii="Arial" w:hAnsi="Arial" w:hint="cs"/>
          <w:noProof w:val="0"/>
          <w:rtl/>
        </w:rPr>
        <w:t>" (מכתב מיום 31.3.2016, נספח כ"ו לתצהיר מטעם התובע).</w:t>
      </w:r>
      <w:r w:rsidR="00E70B5C">
        <w:rPr>
          <w:rFonts w:ascii="Arial" w:hAnsi="Arial" w:hint="cs"/>
          <w:noProof w:val="0"/>
          <w:rtl/>
        </w:rPr>
        <w:t xml:space="preserve"> בהתכתבות מיום 10.4.2016 (נספח כ"ח לתצהיר מטעם התובע) מציין בא כוחו של הנתבע כי על הא</w:t>
      </w:r>
      <w:r w:rsidR="003510B5">
        <w:rPr>
          <w:rFonts w:ascii="Arial" w:hAnsi="Arial" w:hint="cs"/>
          <w:noProof w:val="0"/>
          <w:rtl/>
        </w:rPr>
        <w:t>ֵ</w:t>
      </w:r>
      <w:r w:rsidR="00E70B5C">
        <w:rPr>
          <w:rFonts w:ascii="Arial" w:hAnsi="Arial" w:hint="cs"/>
          <w:noProof w:val="0"/>
          <w:rtl/>
        </w:rPr>
        <w:t>ם להעביר אישור רשמי על העברת הזכויות על שם הקטין ובמקביל יפתחו ההורים חשבון על שם הקטין אליו יופקדו כל פירות הנכס מרגע העברת הזכויות על שמו (סעיף 8).</w:t>
      </w:r>
      <w:r>
        <w:rPr>
          <w:rFonts w:ascii="Arial" w:hAnsi="Arial" w:hint="cs"/>
          <w:noProof w:val="0"/>
          <w:rtl/>
        </w:rPr>
        <w:t xml:space="preserve"> </w:t>
      </w:r>
    </w:p>
    <w:p w:rsidR="00D26BB4" w:rsidRDefault="00D26BB4" w:rsidP="003510B5">
      <w:pPr>
        <w:pStyle w:val="ad"/>
        <w:spacing w:after="120" w:line="360" w:lineRule="auto"/>
        <w:ind w:left="567"/>
        <w:contextualSpacing w:val="0"/>
        <w:jc w:val="both"/>
        <w:rPr>
          <w:rFonts w:ascii="Arial" w:hAnsi="Arial"/>
          <w:noProof w:val="0"/>
        </w:rPr>
      </w:pPr>
      <w:r>
        <w:rPr>
          <w:rFonts w:ascii="Arial" w:hAnsi="Arial" w:hint="cs"/>
          <w:noProof w:val="0"/>
          <w:rtl/>
        </w:rPr>
        <w:t>בהקשר זה, התובע נשאל מדוע לא צרף מסמכים המתעדים פניות לקבל את דמי השכירות מהדירה , והשיב "אני לא זוכר מה הגשתי" (עמ' 246, ש' 21). בהמשך השיב "אני כמעט בטוח שפניתי אליו בנוגע להש</w:t>
      </w:r>
      <w:r w:rsidR="00DB3437">
        <w:rPr>
          <w:rFonts w:ascii="Arial" w:hAnsi="Arial" w:hint="cs"/>
          <w:noProof w:val="0"/>
          <w:rtl/>
        </w:rPr>
        <w:t xml:space="preserve">בת דמי השכירות (עמ' 247, ש' 14). </w:t>
      </w:r>
      <w:r>
        <w:rPr>
          <w:rFonts w:ascii="Arial" w:hAnsi="Arial" w:hint="cs"/>
          <w:noProof w:val="0"/>
          <w:rtl/>
        </w:rPr>
        <w:t xml:space="preserve">התובע נשאל מדוע במסרון בו פנה אל הנתבע בבקשה לשלם חוב שהושת על הדירה (נספח  י' לכתב התביעה), הוא לא ביקש את דמי השכירות, והנתבע השיב "...שחוב שתובעים נגדי בחברת הניהול זה לא אותו דבר כמו תביעת כספים שלא החזקתי בכל מקרה בחזרה ואני לא מסתמך עליהם באותו הרגע" (עמ' 255, </w:t>
      </w:r>
      <w:r>
        <w:rPr>
          <w:rFonts w:ascii="Arial" w:hAnsi="Arial" w:hint="cs"/>
          <w:noProof w:val="0"/>
          <w:rtl/>
        </w:rPr>
        <w:lastRenderedPageBreak/>
        <w:t>ש' 10). אמנם שוכנעתי מתשובתו של התובע בנוגע לשיקוליו, אך אין בה כדי להצדיק את השיהוי הניכר משך כל השנים.</w:t>
      </w:r>
    </w:p>
    <w:p w:rsidR="00374A59" w:rsidRDefault="00CD6897" w:rsidP="003510B5">
      <w:pPr>
        <w:pStyle w:val="ad"/>
        <w:numPr>
          <w:ilvl w:val="0"/>
          <w:numId w:val="1"/>
        </w:numPr>
        <w:spacing w:after="120" w:line="360" w:lineRule="auto"/>
        <w:ind w:left="567" w:hanging="567"/>
        <w:contextualSpacing w:val="0"/>
        <w:jc w:val="both"/>
        <w:rPr>
          <w:rFonts w:ascii="Arial" w:hAnsi="Arial"/>
          <w:noProof w:val="0"/>
          <w:color w:val="FF0000"/>
        </w:rPr>
      </w:pPr>
      <w:r>
        <w:rPr>
          <w:rFonts w:ascii="Arial" w:hAnsi="Arial" w:hint="cs"/>
          <w:noProof w:val="0"/>
          <w:rtl/>
        </w:rPr>
        <w:t>אני סבורה שהגשת התביעה בשיהוי ניכר ולאחר רישום הזכויות</w:t>
      </w:r>
      <w:r w:rsidR="003510B5">
        <w:rPr>
          <w:rFonts w:ascii="Arial" w:hAnsi="Arial" w:hint="cs"/>
          <w:noProof w:val="0"/>
          <w:rtl/>
        </w:rPr>
        <w:t xml:space="preserve">, </w:t>
      </w:r>
      <w:r w:rsidR="00A823CD">
        <w:rPr>
          <w:rFonts w:ascii="Arial" w:hAnsi="Arial" w:hint="cs"/>
          <w:noProof w:val="0"/>
          <w:rtl/>
        </w:rPr>
        <w:t>ההתכתבות של ב"כ הא</w:t>
      </w:r>
      <w:r w:rsidR="003510B5">
        <w:rPr>
          <w:rFonts w:ascii="Arial" w:hAnsi="Arial" w:hint="cs"/>
          <w:noProof w:val="0"/>
          <w:rtl/>
        </w:rPr>
        <w:t>ֵ</w:t>
      </w:r>
      <w:r w:rsidR="00A823CD">
        <w:rPr>
          <w:rFonts w:ascii="Arial" w:hAnsi="Arial" w:hint="cs"/>
          <w:noProof w:val="0"/>
          <w:rtl/>
        </w:rPr>
        <w:t>ם ממנה עולה לכאורה שרישום הזכויות בפועל על שם התובע התאפשר רק לאח</w:t>
      </w:r>
      <w:r w:rsidR="003510B5">
        <w:rPr>
          <w:rFonts w:ascii="Arial" w:hAnsi="Arial" w:hint="cs"/>
          <w:noProof w:val="0"/>
          <w:rtl/>
        </w:rPr>
        <w:t xml:space="preserve">ר פסק הדין בתיק </w:t>
      </w:r>
      <w:proofErr w:type="spellStart"/>
      <w:r w:rsidR="003510B5">
        <w:rPr>
          <w:rFonts w:ascii="Arial" w:hAnsi="Arial" w:hint="cs"/>
          <w:noProof w:val="0"/>
          <w:rtl/>
        </w:rPr>
        <w:t>א"פ</w:t>
      </w:r>
      <w:proofErr w:type="spellEnd"/>
      <w:r w:rsidR="003510B5">
        <w:rPr>
          <w:rFonts w:ascii="Arial" w:hAnsi="Arial" w:hint="cs"/>
          <w:noProof w:val="0"/>
          <w:rtl/>
        </w:rPr>
        <w:t xml:space="preserve"> 46107-12-15 וטיב הזכויות שהיו בידי ההורים, כאמור,</w:t>
      </w:r>
      <w:r w:rsidR="00A823CD">
        <w:rPr>
          <w:rFonts w:ascii="Arial" w:hAnsi="Arial" w:hint="cs"/>
          <w:noProof w:val="0"/>
          <w:rtl/>
        </w:rPr>
        <w:t xml:space="preserve"> </w:t>
      </w:r>
      <w:r w:rsidR="003510B5">
        <w:rPr>
          <w:rFonts w:ascii="Arial" w:hAnsi="Arial" w:hint="cs"/>
          <w:noProof w:val="0"/>
          <w:rtl/>
        </w:rPr>
        <w:t>מלמדי</w:t>
      </w:r>
      <w:r w:rsidR="00A823CD">
        <w:rPr>
          <w:rFonts w:ascii="Arial" w:hAnsi="Arial" w:hint="cs"/>
          <w:noProof w:val="0"/>
          <w:rtl/>
        </w:rPr>
        <w:t xml:space="preserve">ם </w:t>
      </w:r>
      <w:r>
        <w:rPr>
          <w:rFonts w:ascii="Arial" w:hAnsi="Arial" w:hint="cs"/>
          <w:noProof w:val="0"/>
          <w:rtl/>
        </w:rPr>
        <w:t xml:space="preserve"> על כך שבמועד הסכם הפשרה לא היה מדובר במתנה מוגמרת אלא </w:t>
      </w:r>
      <w:r w:rsidR="003510B5">
        <w:rPr>
          <w:rFonts w:ascii="Arial" w:hAnsi="Arial" w:hint="cs"/>
          <w:noProof w:val="0"/>
          <w:rtl/>
        </w:rPr>
        <w:t xml:space="preserve">שבהסכם הפשרה נכללה </w:t>
      </w:r>
      <w:r>
        <w:rPr>
          <w:rFonts w:ascii="Arial" w:hAnsi="Arial" w:hint="cs"/>
          <w:noProof w:val="0"/>
          <w:rtl/>
        </w:rPr>
        <w:t xml:space="preserve">התחייבות </w:t>
      </w:r>
      <w:proofErr w:type="spellStart"/>
      <w:r>
        <w:rPr>
          <w:rFonts w:ascii="Arial" w:hAnsi="Arial" w:hint="cs"/>
          <w:noProof w:val="0"/>
          <w:rtl/>
        </w:rPr>
        <w:t>ליתן</w:t>
      </w:r>
      <w:proofErr w:type="spellEnd"/>
      <w:r>
        <w:rPr>
          <w:rFonts w:ascii="Arial" w:hAnsi="Arial" w:hint="cs"/>
          <w:noProof w:val="0"/>
          <w:rtl/>
        </w:rPr>
        <w:t xml:space="preserve"> מתנה במקרקעין</w:t>
      </w:r>
      <w:r w:rsidR="00D96C38">
        <w:rPr>
          <w:rFonts w:ascii="Arial" w:hAnsi="Arial" w:hint="cs"/>
          <w:noProof w:val="0"/>
          <w:rtl/>
        </w:rPr>
        <w:t>.</w:t>
      </w:r>
      <w:r w:rsidRPr="00B46A78">
        <w:rPr>
          <w:rFonts w:ascii="Arial" w:hAnsi="Arial" w:hint="cs"/>
          <w:noProof w:val="0"/>
          <w:color w:val="FF0000"/>
          <w:rtl/>
        </w:rPr>
        <w:t xml:space="preserve"> </w:t>
      </w:r>
    </w:p>
    <w:p w:rsidR="00470E45" w:rsidRPr="00E42623" w:rsidRDefault="004D2B6A" w:rsidP="00FA5E4C">
      <w:pPr>
        <w:spacing w:after="120" w:line="360" w:lineRule="auto"/>
        <w:ind w:left="567" w:hanging="567"/>
        <w:jc w:val="both"/>
        <w:rPr>
          <w:rFonts w:ascii="Arial" w:hAnsi="Arial"/>
          <w:b/>
          <w:bCs/>
          <w:noProof w:val="0"/>
          <w:u w:val="single"/>
          <w:rtl/>
        </w:rPr>
      </w:pPr>
      <w:r w:rsidRPr="00920640">
        <w:rPr>
          <w:rFonts w:ascii="Arial" w:hAnsi="Arial" w:hint="cs"/>
          <w:b/>
          <w:bCs/>
          <w:noProof w:val="0"/>
          <w:rtl/>
        </w:rPr>
        <w:t>ג.</w:t>
      </w:r>
      <w:r w:rsidR="003635CD" w:rsidRPr="00920640">
        <w:rPr>
          <w:rFonts w:ascii="Arial" w:hAnsi="Arial" w:hint="cs"/>
          <w:b/>
          <w:bCs/>
          <w:noProof w:val="0"/>
          <w:rtl/>
        </w:rPr>
        <w:t>5</w:t>
      </w:r>
      <w:r w:rsidRPr="00920640">
        <w:rPr>
          <w:rFonts w:ascii="Arial" w:hAnsi="Arial" w:hint="cs"/>
          <w:b/>
          <w:bCs/>
          <w:noProof w:val="0"/>
          <w:rtl/>
        </w:rPr>
        <w:t xml:space="preserve">. </w:t>
      </w:r>
      <w:r w:rsidR="003510B5" w:rsidRPr="003510B5">
        <w:rPr>
          <w:rFonts w:ascii="Arial" w:hAnsi="Arial"/>
          <w:b/>
          <w:bCs/>
          <w:noProof w:val="0"/>
          <w:rtl/>
        </w:rPr>
        <w:tab/>
      </w:r>
      <w:r w:rsidRPr="00E42623">
        <w:rPr>
          <w:rFonts w:ascii="Arial" w:hAnsi="Arial" w:hint="cs"/>
          <w:b/>
          <w:bCs/>
          <w:noProof w:val="0"/>
          <w:u w:val="single"/>
          <w:rtl/>
        </w:rPr>
        <w:t>מועד התגבשות זכותו של התובע ל</w:t>
      </w:r>
      <w:r w:rsidR="00623C0D" w:rsidRPr="00E42623">
        <w:rPr>
          <w:rFonts w:ascii="Arial" w:hAnsi="Arial" w:hint="cs"/>
          <w:b/>
          <w:bCs/>
          <w:noProof w:val="0"/>
          <w:u w:val="single"/>
          <w:rtl/>
        </w:rPr>
        <w:t xml:space="preserve">קבלת </w:t>
      </w:r>
      <w:r w:rsidRPr="00E42623">
        <w:rPr>
          <w:rFonts w:ascii="Arial" w:hAnsi="Arial" w:hint="cs"/>
          <w:b/>
          <w:bCs/>
          <w:noProof w:val="0"/>
          <w:u w:val="single"/>
          <w:rtl/>
        </w:rPr>
        <w:t>דמי השכירות</w:t>
      </w:r>
    </w:p>
    <w:p w:rsidR="00E42623" w:rsidRPr="00E42623" w:rsidRDefault="00FE5CAF" w:rsidP="00E42623">
      <w:pPr>
        <w:pStyle w:val="ad"/>
        <w:numPr>
          <w:ilvl w:val="0"/>
          <w:numId w:val="1"/>
        </w:numPr>
        <w:spacing w:after="120" w:line="360" w:lineRule="auto"/>
        <w:ind w:left="567" w:hanging="567"/>
        <w:contextualSpacing w:val="0"/>
        <w:jc w:val="both"/>
        <w:rPr>
          <w:rFonts w:ascii="Arial" w:hAnsi="Arial"/>
          <w:noProof w:val="0"/>
          <w:color w:val="FF0000"/>
        </w:rPr>
      </w:pPr>
      <w:r w:rsidRPr="00E42623">
        <w:rPr>
          <w:rFonts w:hint="cs"/>
          <w:rtl/>
        </w:rPr>
        <w:t>התובע טוען כי "</w:t>
      </w:r>
      <w:r w:rsidRPr="00E42623">
        <w:rPr>
          <w:rFonts w:hint="cs"/>
          <w:b/>
          <w:bCs/>
          <w:rtl/>
        </w:rPr>
        <w:t>עילת התביעה נולדה בשנת 2016, עת סירב הנתבע להשיב לתובע את כספו"</w:t>
      </w:r>
      <w:r w:rsidRPr="00E42623">
        <w:rPr>
          <w:rFonts w:hint="cs"/>
          <w:rtl/>
        </w:rPr>
        <w:t xml:space="preserve"> (סעיף 13 לכתב התביעה). </w:t>
      </w:r>
    </w:p>
    <w:p w:rsidR="00795495" w:rsidRPr="00E42623" w:rsidRDefault="00FE5CAF" w:rsidP="00E42623">
      <w:pPr>
        <w:pStyle w:val="ad"/>
        <w:numPr>
          <w:ilvl w:val="0"/>
          <w:numId w:val="1"/>
        </w:numPr>
        <w:spacing w:after="120" w:line="360" w:lineRule="auto"/>
        <w:ind w:left="567" w:hanging="567"/>
        <w:contextualSpacing w:val="0"/>
        <w:jc w:val="both"/>
        <w:rPr>
          <w:rFonts w:ascii="Arial" w:hAnsi="Arial"/>
          <w:noProof w:val="0"/>
          <w:color w:val="FF0000"/>
        </w:rPr>
      </w:pPr>
      <w:r w:rsidRPr="00E42623">
        <w:rPr>
          <w:rFonts w:hint="cs"/>
          <w:rtl/>
        </w:rPr>
        <w:t>בחקירתו התובע נשאל מדוע הוא עותר להשבת דמי שכירות החל מיום 15.1.2015 (עמ' 248, ש' 9), והשיב שזכויותיו מעוגנות הן בהסכם הפשרה, הן בהסכם המכר והן בפסק הדין בא"פ 46107-12-15 (עמ' 248, ש' 16, סעיף 22 לתצהיר התובע) (בנוגע</w:t>
      </w:r>
      <w:r w:rsidRPr="00E42623">
        <w:rPr>
          <w:rFonts w:ascii="Arial" w:hAnsi="Arial" w:hint="cs"/>
          <w:noProof w:val="0"/>
          <w:rtl/>
        </w:rPr>
        <w:t xml:space="preserve"> לפסק הדין </w:t>
      </w:r>
      <w:proofErr w:type="spellStart"/>
      <w:r w:rsidRPr="00E42623">
        <w:rPr>
          <w:rFonts w:ascii="Arial" w:hAnsi="Arial" w:hint="cs"/>
          <w:noProof w:val="0"/>
          <w:rtl/>
        </w:rPr>
        <w:t>בתא"ח</w:t>
      </w:r>
      <w:proofErr w:type="spellEnd"/>
      <w:r w:rsidRPr="00E42623">
        <w:rPr>
          <w:rFonts w:ascii="Arial" w:hAnsi="Arial" w:hint="cs"/>
          <w:noProof w:val="0"/>
          <w:rtl/>
        </w:rPr>
        <w:t xml:space="preserve"> 33064-04-18</w:t>
      </w:r>
      <w:r w:rsidRPr="00E42623">
        <w:rPr>
          <w:rFonts w:hint="cs"/>
          <w:rtl/>
        </w:rPr>
        <w:t xml:space="preserve">, </w:t>
      </w:r>
      <w:r w:rsidR="00E42623" w:rsidRPr="00E42623">
        <w:rPr>
          <w:rFonts w:hint="cs"/>
          <w:rtl/>
        </w:rPr>
        <w:t>ראו התייחסות לעיל</w:t>
      </w:r>
      <w:r w:rsidRPr="00E42623">
        <w:rPr>
          <w:rFonts w:hint="cs"/>
          <w:rtl/>
        </w:rPr>
        <w:t xml:space="preserve">). לא ברור מתשובתו של התובע מדוע הוא עותר לדמי שכירות משנת 2015 כשעילת התביעה לטענתו היא משנת 2016. </w:t>
      </w:r>
    </w:p>
    <w:p w:rsidR="00E42623" w:rsidRPr="00E42623" w:rsidRDefault="00795495" w:rsidP="00FA5E4C">
      <w:pPr>
        <w:pStyle w:val="ad"/>
        <w:numPr>
          <w:ilvl w:val="0"/>
          <w:numId w:val="1"/>
        </w:numPr>
        <w:spacing w:after="120" w:line="360" w:lineRule="auto"/>
        <w:ind w:left="567" w:hanging="567"/>
        <w:contextualSpacing w:val="0"/>
        <w:jc w:val="both"/>
        <w:rPr>
          <w:rFonts w:ascii="Arial" w:hAnsi="Arial"/>
          <w:noProof w:val="0"/>
          <w:color w:val="FF0000"/>
        </w:rPr>
      </w:pPr>
      <w:r w:rsidRPr="00E42623">
        <w:rPr>
          <w:rFonts w:ascii="Arial" w:hAnsi="Arial" w:hint="cs"/>
          <w:noProof w:val="0"/>
          <w:rtl/>
        </w:rPr>
        <w:t>הא</w:t>
      </w:r>
      <w:r w:rsidR="00E42623" w:rsidRPr="00E42623">
        <w:rPr>
          <w:rFonts w:ascii="Arial" w:hAnsi="Arial" w:hint="cs"/>
          <w:noProof w:val="0"/>
          <w:rtl/>
        </w:rPr>
        <w:t>ֵ</w:t>
      </w:r>
      <w:r w:rsidRPr="00E42623">
        <w:rPr>
          <w:rFonts w:ascii="Arial" w:hAnsi="Arial" w:hint="cs"/>
          <w:noProof w:val="0"/>
          <w:rtl/>
        </w:rPr>
        <w:t xml:space="preserve">ם נשאלה מדוע במועד חתימת הסכם הפשרה ביום 12.1.2015 היא לא ביקשה מפתחות לדירה, והשיבה כי הנתבע עשה </w:t>
      </w:r>
      <w:proofErr w:type="spellStart"/>
      <w:r w:rsidRPr="00E42623">
        <w:rPr>
          <w:rFonts w:ascii="Arial" w:hAnsi="Arial" w:hint="cs"/>
          <w:noProof w:val="0"/>
          <w:rtl/>
        </w:rPr>
        <w:t>הכל</w:t>
      </w:r>
      <w:proofErr w:type="spellEnd"/>
      <w:r w:rsidRPr="00E42623">
        <w:rPr>
          <w:rFonts w:ascii="Arial" w:hAnsi="Arial" w:hint="cs"/>
          <w:noProof w:val="0"/>
          <w:rtl/>
        </w:rPr>
        <w:t xml:space="preserve"> כדי לטרפד את רישום הנכס על שם התובע (עמ' 275, ש' 1). לא מצאתי בתשובתה של הא</w:t>
      </w:r>
      <w:r w:rsidR="00E42623" w:rsidRPr="00E42623">
        <w:rPr>
          <w:rFonts w:ascii="Arial" w:hAnsi="Arial" w:hint="cs"/>
          <w:noProof w:val="0"/>
          <w:rtl/>
        </w:rPr>
        <w:t>ֵ</w:t>
      </w:r>
      <w:r w:rsidRPr="00E42623">
        <w:rPr>
          <w:rFonts w:ascii="Arial" w:hAnsi="Arial" w:hint="cs"/>
          <w:noProof w:val="0"/>
          <w:rtl/>
        </w:rPr>
        <w:t>ם הסבר המניח את הדעת ביחס לשאלה שנשאלה שכן תשובתה התייחסה לאירועים שקרו לאחר החתימה (עמ' 275, ש' 8)</w:t>
      </w:r>
      <w:r w:rsidR="005E3C93" w:rsidRPr="00E42623">
        <w:rPr>
          <w:rFonts w:ascii="Arial" w:hAnsi="Arial" w:hint="cs"/>
          <w:noProof w:val="0"/>
          <w:rtl/>
        </w:rPr>
        <w:t xml:space="preserve"> </w:t>
      </w:r>
      <w:r w:rsidRPr="00E42623">
        <w:rPr>
          <w:rFonts w:ascii="Arial" w:hAnsi="Arial" w:hint="cs"/>
          <w:noProof w:val="0"/>
          <w:rtl/>
        </w:rPr>
        <w:t xml:space="preserve">בגינם לא נרשמו הזכויות קודם לכן ולא נמסרו המפתחות קודם לכן (עמ' 276, ש' 3) ואילו השאלה נשאלה בנוגע למועד החתימה. </w:t>
      </w:r>
    </w:p>
    <w:p w:rsidR="00795495" w:rsidRPr="00E42623" w:rsidRDefault="00795495" w:rsidP="00E42623">
      <w:pPr>
        <w:pStyle w:val="ad"/>
        <w:spacing w:after="120" w:line="360" w:lineRule="auto"/>
        <w:ind w:left="567"/>
        <w:contextualSpacing w:val="0"/>
        <w:jc w:val="both"/>
        <w:rPr>
          <w:rFonts w:ascii="Arial" w:hAnsi="Arial"/>
          <w:noProof w:val="0"/>
          <w:color w:val="FF0000"/>
        </w:rPr>
      </w:pPr>
      <w:r w:rsidRPr="00E42623">
        <w:rPr>
          <w:rFonts w:ascii="Arial" w:hAnsi="Arial" w:hint="cs"/>
          <w:noProof w:val="0"/>
          <w:rtl/>
        </w:rPr>
        <w:t>בהמשך ציינה ש</w:t>
      </w:r>
      <w:r w:rsidRPr="00E42623">
        <w:rPr>
          <w:rFonts w:ascii="Arial" w:hAnsi="Arial" w:hint="cs"/>
          <w:b/>
          <w:bCs/>
          <w:noProof w:val="0"/>
          <w:rtl/>
        </w:rPr>
        <w:t xml:space="preserve">"יש בהסכם הפשרה התייחסות למסירת המפתחות, לא הבעלות בנכס. המפתחות של הנכס עם סיום הרישום על שם </w:t>
      </w:r>
      <w:r w:rsidR="002D6E4F">
        <w:rPr>
          <w:rFonts w:ascii="Arial" w:hAnsi="Arial" w:hint="cs"/>
          <w:b/>
          <w:bCs/>
          <w:noProof w:val="0"/>
          <w:rtl/>
        </w:rPr>
        <w:t>----</w:t>
      </w:r>
      <w:r w:rsidRPr="00E42623">
        <w:rPr>
          <w:rFonts w:ascii="Arial" w:hAnsi="Arial" w:hint="cs"/>
          <w:b/>
          <w:bCs/>
          <w:noProof w:val="0"/>
          <w:rtl/>
        </w:rPr>
        <w:t>"</w:t>
      </w:r>
      <w:r w:rsidRPr="00E42623">
        <w:rPr>
          <w:rFonts w:ascii="Arial" w:hAnsi="Arial" w:hint="cs"/>
          <w:noProof w:val="0"/>
          <w:rtl/>
        </w:rPr>
        <w:t xml:space="preserve"> (עמ' 278, ש' 18). </w:t>
      </w:r>
    </w:p>
    <w:p w:rsidR="001E6819" w:rsidRDefault="00F13123" w:rsidP="00E42623">
      <w:pPr>
        <w:pStyle w:val="ad"/>
        <w:numPr>
          <w:ilvl w:val="0"/>
          <w:numId w:val="1"/>
        </w:numPr>
        <w:spacing w:after="120" w:line="360" w:lineRule="auto"/>
        <w:ind w:left="567" w:hanging="567"/>
        <w:contextualSpacing w:val="0"/>
        <w:jc w:val="both"/>
      </w:pPr>
      <w:r>
        <w:rPr>
          <w:rFonts w:hint="cs"/>
          <w:rtl/>
        </w:rPr>
        <w:t>משעה שהגעתי למס</w:t>
      </w:r>
      <w:r w:rsidR="0098217C">
        <w:rPr>
          <w:rFonts w:hint="cs"/>
          <w:rtl/>
        </w:rPr>
        <w:t xml:space="preserve">קנה כי מדובר בהתחייבות לתת מתנה במקרקעין ומאחר שזו לא הסתיימה ברישום אלא ביום 12.7.2018, הרי </w:t>
      </w:r>
      <w:r>
        <w:rPr>
          <w:rFonts w:hint="cs"/>
          <w:rtl/>
        </w:rPr>
        <w:t xml:space="preserve">שמועד הזכאות לדמי שכירות אינו ממועד </w:t>
      </w:r>
      <w:r w:rsidR="00E42623">
        <w:rPr>
          <w:rFonts w:hint="cs"/>
          <w:rtl/>
        </w:rPr>
        <w:t xml:space="preserve">החתימה על </w:t>
      </w:r>
      <w:r>
        <w:rPr>
          <w:rFonts w:hint="cs"/>
          <w:rtl/>
        </w:rPr>
        <w:t xml:space="preserve">הסכם הפשרה </w:t>
      </w:r>
      <w:r w:rsidR="0098217C">
        <w:rPr>
          <w:rFonts w:hint="cs"/>
          <w:rtl/>
        </w:rPr>
        <w:t xml:space="preserve">(15.1.2015), אלא </w:t>
      </w:r>
      <w:r w:rsidR="0098217C" w:rsidRPr="00E42623">
        <w:rPr>
          <w:rFonts w:hint="cs"/>
          <w:b/>
          <w:bCs/>
          <w:u w:val="single"/>
          <w:rtl/>
        </w:rPr>
        <w:t>ממועד השלמת המתנה</w:t>
      </w:r>
      <w:r w:rsidR="0098217C">
        <w:rPr>
          <w:rFonts w:hint="cs"/>
          <w:rtl/>
        </w:rPr>
        <w:t xml:space="preserve">. </w:t>
      </w:r>
      <w:r w:rsidR="001E6819">
        <w:rPr>
          <w:rFonts w:hint="cs"/>
          <w:rtl/>
        </w:rPr>
        <w:t xml:space="preserve">עם זאת, אני סבורה כי לצורך הזכאות בדמי שכירות יש </w:t>
      </w:r>
      <w:r w:rsidR="00E42623">
        <w:rPr>
          <w:rFonts w:hint="cs"/>
          <w:rtl/>
        </w:rPr>
        <w:t xml:space="preserve">לקבוע </w:t>
      </w:r>
      <w:r w:rsidR="001E6819">
        <w:rPr>
          <w:rFonts w:hint="cs"/>
          <w:rtl/>
        </w:rPr>
        <w:t>את</w:t>
      </w:r>
      <w:r w:rsidR="001E6819" w:rsidRPr="00E42623">
        <w:rPr>
          <w:rFonts w:hint="cs"/>
          <w:rtl/>
        </w:rPr>
        <w:t xml:space="preserve"> מועד </w:t>
      </w:r>
      <w:r w:rsidR="00E42623" w:rsidRPr="00E42623">
        <w:rPr>
          <w:rFonts w:hint="cs"/>
          <w:rtl/>
        </w:rPr>
        <w:t>השלמת</w:t>
      </w:r>
      <w:r w:rsidR="001E6819" w:rsidRPr="001E6819">
        <w:rPr>
          <w:rFonts w:hint="cs"/>
          <w:color w:val="FF0000"/>
          <w:rtl/>
        </w:rPr>
        <w:t xml:space="preserve"> </w:t>
      </w:r>
      <w:r w:rsidR="001E6819">
        <w:rPr>
          <w:rFonts w:hint="cs"/>
          <w:rtl/>
        </w:rPr>
        <w:t xml:space="preserve">המתנה </w:t>
      </w:r>
      <w:r w:rsidR="00E42623">
        <w:rPr>
          <w:rFonts w:hint="cs"/>
          <w:rtl/>
        </w:rPr>
        <w:t xml:space="preserve">באופן שמקנה את זכות תשלום השכירות </w:t>
      </w:r>
      <w:r w:rsidR="001E6819">
        <w:rPr>
          <w:rFonts w:hint="cs"/>
          <w:rtl/>
        </w:rPr>
        <w:t>החל מ</w:t>
      </w:r>
      <w:r w:rsidR="006F338E">
        <w:rPr>
          <w:rFonts w:hint="cs"/>
          <w:rtl/>
        </w:rPr>
        <w:t>חודש מרץ 2016 ו</w:t>
      </w:r>
      <w:r w:rsidR="001E6819">
        <w:rPr>
          <w:rFonts w:hint="cs"/>
          <w:rtl/>
        </w:rPr>
        <w:t>לא ממועד רישום הזכויות בפועל, כפי, שלטעמי, עולה מ</w:t>
      </w:r>
      <w:r w:rsidR="0098217C">
        <w:rPr>
          <w:rFonts w:hint="cs"/>
          <w:rtl/>
        </w:rPr>
        <w:t xml:space="preserve">התנהלות </w:t>
      </w:r>
      <w:r w:rsidR="0098217C" w:rsidRPr="00E42623">
        <w:rPr>
          <w:rFonts w:hint="cs"/>
          <w:rtl/>
        </w:rPr>
        <w:t>הוריו</w:t>
      </w:r>
      <w:r w:rsidR="00FE5CAF" w:rsidRPr="00E42623">
        <w:rPr>
          <w:rFonts w:hint="cs"/>
          <w:rtl/>
        </w:rPr>
        <w:t xml:space="preserve"> של התובע</w:t>
      </w:r>
      <w:r w:rsidR="001E6819">
        <w:rPr>
          <w:rFonts w:hint="cs"/>
          <w:rtl/>
        </w:rPr>
        <w:t>. אסביר.</w:t>
      </w:r>
    </w:p>
    <w:p w:rsidR="004E6444" w:rsidRDefault="00D96C38" w:rsidP="00FA5E4C">
      <w:pPr>
        <w:pStyle w:val="ad"/>
        <w:numPr>
          <w:ilvl w:val="0"/>
          <w:numId w:val="1"/>
        </w:numPr>
        <w:spacing w:after="120" w:line="360" w:lineRule="auto"/>
        <w:ind w:left="567" w:hanging="567"/>
        <w:contextualSpacing w:val="0"/>
        <w:jc w:val="both"/>
      </w:pPr>
      <w:r w:rsidRPr="00E42623">
        <w:rPr>
          <w:rFonts w:ascii="Arial" w:hAnsi="Arial" w:hint="cs"/>
          <w:noProof w:val="0"/>
          <w:rtl/>
        </w:rPr>
        <w:t xml:space="preserve">אמו של התובע טוענת להערמת קשיים מצד הנתבע שעיכבו את רישום הזכויות על שמו של התובע (נספח י"א לתצהיר התובע, פרוטוקול מיום 9.7.2015 עמ' </w:t>
      </w:r>
      <w:r w:rsidR="00CC49A4" w:rsidRPr="00E42623">
        <w:rPr>
          <w:rFonts w:ascii="Arial" w:hAnsi="Arial" w:hint="cs"/>
          <w:noProof w:val="0"/>
          <w:rtl/>
        </w:rPr>
        <w:t>8, ש' 7</w:t>
      </w:r>
      <w:r w:rsidRPr="00E42623">
        <w:rPr>
          <w:rFonts w:ascii="Arial" w:hAnsi="Arial" w:hint="cs"/>
          <w:noProof w:val="0"/>
          <w:rtl/>
        </w:rPr>
        <w:t>).</w:t>
      </w:r>
      <w:r w:rsidRPr="00E42623">
        <w:rPr>
          <w:rFonts w:hint="cs"/>
          <w:rtl/>
        </w:rPr>
        <w:t xml:space="preserve"> </w:t>
      </w:r>
    </w:p>
    <w:p w:rsidR="00573661" w:rsidRPr="004E6444" w:rsidRDefault="001E6819" w:rsidP="004E6444">
      <w:pPr>
        <w:pStyle w:val="ad"/>
        <w:spacing w:after="120" w:line="360" w:lineRule="auto"/>
        <w:ind w:left="567"/>
        <w:contextualSpacing w:val="0"/>
        <w:jc w:val="both"/>
        <w:rPr>
          <w:b/>
          <w:bCs/>
          <w:u w:val="single"/>
        </w:rPr>
      </w:pPr>
      <w:r w:rsidRPr="00E42623">
        <w:rPr>
          <w:rFonts w:ascii="Arial" w:hAnsi="Arial" w:hint="cs"/>
          <w:noProof w:val="0"/>
          <w:rtl/>
        </w:rPr>
        <w:lastRenderedPageBreak/>
        <w:t>לדברי</w:t>
      </w:r>
      <w:r w:rsidRPr="00FE5CAF">
        <w:rPr>
          <w:rFonts w:ascii="Arial" w:hAnsi="Arial" w:hint="cs"/>
          <w:noProof w:val="0"/>
          <w:rtl/>
        </w:rPr>
        <w:t xml:space="preserve"> הא</w:t>
      </w:r>
      <w:r w:rsidR="00E42623">
        <w:rPr>
          <w:rFonts w:ascii="Arial" w:hAnsi="Arial" w:hint="cs"/>
          <w:noProof w:val="0"/>
          <w:rtl/>
        </w:rPr>
        <w:t>ֵ</w:t>
      </w:r>
      <w:r w:rsidRPr="00FE5CAF">
        <w:rPr>
          <w:rFonts w:ascii="Arial" w:hAnsi="Arial" w:hint="cs"/>
          <w:noProof w:val="0"/>
          <w:rtl/>
        </w:rPr>
        <w:t>ם, באמצעות הסכם המכר מיום 10.12.2015 הסתיים תהליך רישום הדירה (עמ' 267, ש' 12).</w:t>
      </w:r>
      <w:r w:rsidR="004C36A2">
        <w:rPr>
          <w:rFonts w:hint="cs"/>
          <w:rtl/>
        </w:rPr>
        <w:t xml:space="preserve"> ביום </w:t>
      </w:r>
      <w:r w:rsidR="004C36A2" w:rsidRPr="00FE5CAF">
        <w:rPr>
          <w:rFonts w:ascii="Arial" w:hAnsi="Arial" w:hint="cs"/>
          <w:noProof w:val="0"/>
          <w:rtl/>
        </w:rPr>
        <w:t xml:space="preserve"> 13.3.2016 אישר בית המשפט </w:t>
      </w:r>
      <w:proofErr w:type="spellStart"/>
      <w:r w:rsidR="004C36A2" w:rsidRPr="00FE5CAF">
        <w:rPr>
          <w:rFonts w:ascii="Arial" w:hAnsi="Arial" w:hint="cs"/>
          <w:noProof w:val="0"/>
          <w:rtl/>
        </w:rPr>
        <w:t>לעניני</w:t>
      </w:r>
      <w:proofErr w:type="spellEnd"/>
      <w:r w:rsidR="004C36A2" w:rsidRPr="00FE5CAF">
        <w:rPr>
          <w:rFonts w:ascii="Arial" w:hAnsi="Arial" w:hint="cs"/>
          <w:noProof w:val="0"/>
          <w:rtl/>
        </w:rPr>
        <w:t xml:space="preserve"> משפחה את רישום הזכויות בדירה על שם התובע (בהיותו קטין)</w:t>
      </w:r>
      <w:r w:rsidR="004C36A2" w:rsidRPr="004C36A2">
        <w:rPr>
          <w:rFonts w:hint="cs"/>
          <w:rtl/>
        </w:rPr>
        <w:t xml:space="preserve"> לפי הסכם המכר </w:t>
      </w:r>
      <w:r w:rsidR="004C36A2" w:rsidRPr="00FE5CAF">
        <w:rPr>
          <w:rFonts w:ascii="Arial" w:hAnsi="Arial" w:hint="cs"/>
          <w:noProof w:val="0"/>
          <w:rtl/>
        </w:rPr>
        <w:t xml:space="preserve">במסגרת תיק </w:t>
      </w:r>
      <w:proofErr w:type="spellStart"/>
      <w:r w:rsidR="00573661" w:rsidRPr="00FE5CAF">
        <w:rPr>
          <w:rFonts w:ascii="Arial" w:hAnsi="Arial" w:hint="cs"/>
          <w:noProof w:val="0"/>
          <w:rtl/>
        </w:rPr>
        <w:t>א"פ</w:t>
      </w:r>
      <w:proofErr w:type="spellEnd"/>
      <w:r w:rsidR="00573661" w:rsidRPr="00FE5CAF">
        <w:rPr>
          <w:rFonts w:ascii="Arial" w:hAnsi="Arial" w:hint="cs"/>
          <w:noProof w:val="0"/>
          <w:rtl/>
        </w:rPr>
        <w:t xml:space="preserve"> 46107-12-15</w:t>
      </w:r>
      <w:r w:rsidR="004C36A2" w:rsidRPr="00FE5CAF">
        <w:rPr>
          <w:rFonts w:ascii="Arial" w:hAnsi="Arial" w:hint="cs"/>
          <w:noProof w:val="0"/>
          <w:rtl/>
        </w:rPr>
        <w:t>.</w:t>
      </w:r>
      <w:r w:rsidR="004C36A2">
        <w:rPr>
          <w:rFonts w:hint="cs"/>
          <w:rtl/>
        </w:rPr>
        <w:t xml:space="preserve"> לפיכך, </w:t>
      </w:r>
      <w:r w:rsidR="004C36A2" w:rsidRPr="004E6444">
        <w:rPr>
          <w:rFonts w:hint="cs"/>
          <w:b/>
          <w:bCs/>
          <w:u w:val="single"/>
          <w:rtl/>
        </w:rPr>
        <w:t>החל ממועד זה ניתן היה לרשום את הזכויות על שם ה</w:t>
      </w:r>
      <w:r w:rsidR="00374A59" w:rsidRPr="004E6444">
        <w:rPr>
          <w:rFonts w:hint="cs"/>
          <w:b/>
          <w:bCs/>
          <w:u w:val="single"/>
          <w:rtl/>
        </w:rPr>
        <w:t>תובע בהיותו קטין, אך</w:t>
      </w:r>
      <w:r w:rsidR="004C36A2" w:rsidRPr="004E6444">
        <w:rPr>
          <w:rFonts w:hint="cs"/>
          <w:b/>
          <w:bCs/>
          <w:u w:val="single"/>
          <w:rtl/>
        </w:rPr>
        <w:t xml:space="preserve"> אלו נרשמו בפועל לאחר שהקטין </w:t>
      </w:r>
      <w:r w:rsidR="00374A59" w:rsidRPr="004E6444">
        <w:rPr>
          <w:rFonts w:hint="cs"/>
          <w:b/>
          <w:bCs/>
          <w:u w:val="single"/>
          <w:rtl/>
        </w:rPr>
        <w:t xml:space="preserve">הפך לבגיר. </w:t>
      </w:r>
    </w:p>
    <w:p w:rsidR="00214F49" w:rsidRDefault="00960326" w:rsidP="004E6444">
      <w:pPr>
        <w:pStyle w:val="ad"/>
        <w:spacing w:after="120" w:line="360" w:lineRule="auto"/>
        <w:ind w:left="567"/>
        <w:contextualSpacing w:val="0"/>
        <w:jc w:val="both"/>
        <w:rPr>
          <w:rFonts w:ascii="Arial" w:hAnsi="Arial"/>
          <w:noProof w:val="0"/>
          <w:rtl/>
        </w:rPr>
      </w:pPr>
      <w:r w:rsidRPr="003C61AE">
        <w:rPr>
          <w:rFonts w:ascii="Arial" w:hAnsi="Arial" w:hint="cs"/>
          <w:noProof w:val="0"/>
          <w:rtl/>
        </w:rPr>
        <w:t xml:space="preserve">ביום 24.3.2016 פנה בא כוחה של האם, עו"ד רם יוגב, לבא כוחו של האב אז, עו"ד יוסי צדוק בבקשה לתאם פגישה להעברת מפתחות הדירה בעקבות פסק הדין מיום 13.3.2016 בתיק </w:t>
      </w:r>
      <w:proofErr w:type="spellStart"/>
      <w:r w:rsidRPr="003C61AE">
        <w:rPr>
          <w:rFonts w:ascii="Arial" w:hAnsi="Arial" w:hint="cs"/>
          <w:noProof w:val="0"/>
          <w:rtl/>
        </w:rPr>
        <w:t>א"פ</w:t>
      </w:r>
      <w:proofErr w:type="spellEnd"/>
      <w:r w:rsidRPr="003C61AE">
        <w:rPr>
          <w:rFonts w:ascii="Arial" w:hAnsi="Arial" w:hint="cs"/>
          <w:noProof w:val="0"/>
          <w:rtl/>
        </w:rPr>
        <w:t xml:space="preserve"> 46107-12-15 וסיום ההליכים המשפטיים לצורך רישום הדירה</w:t>
      </w:r>
      <w:r w:rsidR="00FE5CAF">
        <w:rPr>
          <w:rFonts w:ascii="Arial" w:hAnsi="Arial" w:hint="cs"/>
          <w:noProof w:val="0"/>
          <w:rtl/>
        </w:rPr>
        <w:t xml:space="preserve"> </w:t>
      </w:r>
      <w:r w:rsidRPr="003C61AE">
        <w:rPr>
          <w:rFonts w:ascii="Arial" w:hAnsi="Arial" w:hint="cs"/>
          <w:noProof w:val="0"/>
          <w:rtl/>
        </w:rPr>
        <w:t xml:space="preserve">(נספח 18 לתצהיר הנתבע). </w:t>
      </w:r>
    </w:p>
    <w:p w:rsidR="00214F49" w:rsidRDefault="00960326" w:rsidP="004E6444">
      <w:pPr>
        <w:pStyle w:val="ad"/>
        <w:spacing w:after="120" w:line="360" w:lineRule="auto"/>
        <w:ind w:left="567"/>
        <w:contextualSpacing w:val="0"/>
        <w:jc w:val="both"/>
        <w:rPr>
          <w:rFonts w:ascii="Arial" w:hAnsi="Arial"/>
          <w:noProof w:val="0"/>
          <w:rtl/>
        </w:rPr>
      </w:pPr>
      <w:r w:rsidRPr="003C61AE">
        <w:rPr>
          <w:rFonts w:ascii="Arial" w:hAnsi="Arial" w:hint="cs"/>
          <w:noProof w:val="0"/>
          <w:rtl/>
        </w:rPr>
        <w:t>בתגובה מיום 28.3.2016 ציין בא כוח האב כי בהתאם לסעיף 3 להסכם הפשרה העברת המפתחות תבוצע עם העברת הזכויות על שם הקטין, ולכן ביקש להעביר לידיו אישור רשמי על העברת הזכויות בפועל. עוד ציין בתגובתו כי ה</w:t>
      </w:r>
      <w:r w:rsidR="00214F49">
        <w:rPr>
          <w:rFonts w:ascii="Arial" w:hAnsi="Arial" w:hint="cs"/>
          <w:noProof w:val="0"/>
          <w:rtl/>
        </w:rPr>
        <w:t>נכס ופירותיו שייכים לתובע כקטין</w:t>
      </w:r>
      <w:r w:rsidRPr="003C61AE">
        <w:rPr>
          <w:rFonts w:ascii="Arial" w:hAnsi="Arial" w:hint="cs"/>
          <w:noProof w:val="0"/>
          <w:rtl/>
        </w:rPr>
        <w:t xml:space="preserve"> "מרגע העברת הזכויות על שמו".</w:t>
      </w:r>
      <w:r w:rsidR="003C61AE" w:rsidRPr="003C61AE">
        <w:rPr>
          <w:rFonts w:ascii="Arial" w:hAnsi="Arial" w:hint="cs"/>
          <w:noProof w:val="0"/>
          <w:rtl/>
        </w:rPr>
        <w:t xml:space="preserve"> </w:t>
      </w:r>
    </w:p>
    <w:p w:rsidR="00B03642" w:rsidRDefault="003C61AE" w:rsidP="004E6444">
      <w:pPr>
        <w:pStyle w:val="ad"/>
        <w:spacing w:after="120" w:line="360" w:lineRule="auto"/>
        <w:ind w:left="567"/>
        <w:contextualSpacing w:val="0"/>
        <w:jc w:val="both"/>
        <w:rPr>
          <w:rFonts w:ascii="Arial" w:hAnsi="Arial"/>
          <w:noProof w:val="0"/>
          <w:rtl/>
        </w:rPr>
      </w:pPr>
      <w:r w:rsidRPr="003C61AE">
        <w:rPr>
          <w:rFonts w:ascii="Arial" w:hAnsi="Arial" w:hint="cs"/>
          <w:noProof w:val="0"/>
          <w:rtl/>
        </w:rPr>
        <w:t>ניתן ללמוד מהפנייה של ב"כ הא</w:t>
      </w:r>
      <w:r w:rsidR="00214F49">
        <w:rPr>
          <w:rFonts w:ascii="Arial" w:hAnsi="Arial" w:hint="cs"/>
          <w:noProof w:val="0"/>
          <w:rtl/>
        </w:rPr>
        <w:t>ֵ</w:t>
      </w:r>
      <w:r w:rsidRPr="003C61AE">
        <w:rPr>
          <w:rFonts w:ascii="Arial" w:hAnsi="Arial" w:hint="cs"/>
          <w:noProof w:val="0"/>
          <w:rtl/>
        </w:rPr>
        <w:t xml:space="preserve">ם כי אף הוא סבר שמועד מתן פסק הדין בתיק </w:t>
      </w:r>
      <w:proofErr w:type="spellStart"/>
      <w:r w:rsidRPr="003C61AE">
        <w:rPr>
          <w:rFonts w:ascii="Arial" w:hAnsi="Arial" w:hint="cs"/>
          <w:noProof w:val="0"/>
          <w:rtl/>
        </w:rPr>
        <w:t>א"פ</w:t>
      </w:r>
      <w:proofErr w:type="spellEnd"/>
      <w:r w:rsidRPr="003C61AE">
        <w:rPr>
          <w:rFonts w:ascii="Arial" w:hAnsi="Arial" w:hint="cs"/>
          <w:noProof w:val="0"/>
          <w:rtl/>
        </w:rPr>
        <w:t xml:space="preserve"> 46107-12-15 הוא נקודת זמן שלאחריה זכאי התובע כקטין לקבל לידיו את מפתח הדירה, וכפועל יוצא ניתן ללמוד מכך גם על פירותיה כפי שעולה מתגובת ה</w:t>
      </w:r>
      <w:r>
        <w:rPr>
          <w:rFonts w:ascii="Arial" w:hAnsi="Arial" w:hint="cs"/>
          <w:noProof w:val="0"/>
          <w:rtl/>
        </w:rPr>
        <w:t>נתבע</w:t>
      </w:r>
      <w:r w:rsidRPr="003C61AE">
        <w:rPr>
          <w:rFonts w:ascii="Arial" w:hAnsi="Arial" w:hint="cs"/>
          <w:noProof w:val="0"/>
          <w:rtl/>
        </w:rPr>
        <w:t xml:space="preserve">. </w:t>
      </w:r>
    </w:p>
    <w:p w:rsidR="00256951" w:rsidRDefault="00B03642" w:rsidP="00214F49">
      <w:pPr>
        <w:pStyle w:val="ad"/>
        <w:spacing w:after="120" w:line="360" w:lineRule="auto"/>
        <w:ind w:left="567"/>
        <w:contextualSpacing w:val="0"/>
        <w:jc w:val="both"/>
        <w:rPr>
          <w:rtl/>
        </w:rPr>
      </w:pPr>
      <w:r>
        <w:rPr>
          <w:rFonts w:ascii="Arial" w:hAnsi="Arial" w:hint="cs"/>
          <w:noProof w:val="0"/>
          <w:rtl/>
        </w:rPr>
        <w:t xml:space="preserve">נוסף על האמור, התובע (באמצעות אמו) חתם על הסכם ניהול ביום 24.4.2016 כבעל זכות חכירה בדירה, לאחר פסק הדין </w:t>
      </w:r>
      <w:proofErr w:type="spellStart"/>
      <w:r>
        <w:rPr>
          <w:rFonts w:ascii="Arial" w:hAnsi="Arial" w:hint="cs"/>
          <w:noProof w:val="0"/>
          <w:rtl/>
        </w:rPr>
        <w:t>בא"פ</w:t>
      </w:r>
      <w:proofErr w:type="spellEnd"/>
      <w:r>
        <w:rPr>
          <w:rFonts w:ascii="Arial" w:hAnsi="Arial" w:hint="cs"/>
          <w:noProof w:val="0"/>
          <w:rtl/>
        </w:rPr>
        <w:t xml:space="preserve"> 46107-12-15 (נספח כ"ט לתצהיר מטעם התובע)</w:t>
      </w:r>
      <w:r w:rsidR="00256951">
        <w:rPr>
          <w:rFonts w:ascii="Arial" w:hAnsi="Arial" w:hint="cs"/>
          <w:noProof w:val="0"/>
          <w:rtl/>
        </w:rPr>
        <w:t>.</w:t>
      </w:r>
    </w:p>
    <w:p w:rsidR="00B03642" w:rsidRDefault="00256951" w:rsidP="00214F49">
      <w:pPr>
        <w:pStyle w:val="ad"/>
        <w:spacing w:after="120" w:line="360" w:lineRule="auto"/>
        <w:ind w:left="567"/>
        <w:contextualSpacing w:val="0"/>
        <w:jc w:val="both"/>
        <w:rPr>
          <w:rFonts w:ascii="Arial" w:hAnsi="Arial"/>
          <w:noProof w:val="0"/>
          <w:rtl/>
        </w:rPr>
      </w:pPr>
      <w:r>
        <w:rPr>
          <w:rFonts w:hint="cs"/>
          <w:rtl/>
        </w:rPr>
        <w:t>נוכח התנהלות הא</w:t>
      </w:r>
      <w:r w:rsidR="00214F49">
        <w:rPr>
          <w:rFonts w:hint="cs"/>
          <w:rtl/>
        </w:rPr>
        <w:t>ֵ</w:t>
      </w:r>
      <w:r>
        <w:rPr>
          <w:rFonts w:hint="cs"/>
          <w:rtl/>
        </w:rPr>
        <w:t>ם</w:t>
      </w:r>
      <w:r w:rsidR="00214F49">
        <w:rPr>
          <w:rFonts w:hint="cs"/>
          <w:rtl/>
        </w:rPr>
        <w:t xml:space="preserve"> והפירוט האמור</w:t>
      </w:r>
      <w:r>
        <w:rPr>
          <w:rFonts w:hint="cs"/>
          <w:rtl/>
        </w:rPr>
        <w:t>,  אני סבורה כי יש לראות את מועד הזכאות לדמי השכירות מהמועד שבו אישר בית המשפט את רישום הזכויות</w:t>
      </w:r>
      <w:r w:rsidR="00214F49">
        <w:rPr>
          <w:rFonts w:hint="cs"/>
          <w:rtl/>
        </w:rPr>
        <w:t>, אז התגבשה האפשרות להשלים ענין זה ולרשום את הזכויות,</w:t>
      </w:r>
      <w:r>
        <w:rPr>
          <w:rFonts w:hint="cs"/>
          <w:rtl/>
        </w:rPr>
        <w:t xml:space="preserve"> ולא מהמועד שבו הם נרשמו בפועל.  </w:t>
      </w:r>
    </w:p>
    <w:p w:rsidR="006E66C9" w:rsidRDefault="009A6D0F" w:rsidP="00214F49">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אני סבורה כי אף התנהלות הנתבע תומכת במסקנתי</w:t>
      </w:r>
      <w:r w:rsidR="00214F49">
        <w:rPr>
          <w:rFonts w:ascii="Arial" w:hAnsi="Arial" w:hint="cs"/>
          <w:noProof w:val="0"/>
          <w:rtl/>
        </w:rPr>
        <w:t>:</w:t>
      </w:r>
      <w:r>
        <w:rPr>
          <w:rFonts w:ascii="Arial" w:hAnsi="Arial" w:hint="cs"/>
          <w:noProof w:val="0"/>
          <w:rtl/>
        </w:rPr>
        <w:t xml:space="preserve"> </w:t>
      </w:r>
    </w:p>
    <w:p w:rsidR="00214F49" w:rsidRDefault="006E66C9" w:rsidP="00214F49">
      <w:pPr>
        <w:pStyle w:val="ad"/>
        <w:spacing w:after="120" w:line="360" w:lineRule="auto"/>
        <w:ind w:left="567"/>
        <w:contextualSpacing w:val="0"/>
        <w:jc w:val="both"/>
        <w:rPr>
          <w:rFonts w:ascii="Arial" w:hAnsi="Arial"/>
          <w:noProof w:val="0"/>
          <w:rtl/>
        </w:rPr>
      </w:pPr>
      <w:r w:rsidRPr="006E66C9">
        <w:rPr>
          <w:rFonts w:ascii="Arial" w:hAnsi="Arial" w:hint="cs"/>
          <w:noProof w:val="0"/>
          <w:rtl/>
        </w:rPr>
        <w:t xml:space="preserve">בתצהיר מיום 29.2.2016 שצורף לאור עמדת ב"כ היועמ"ש </w:t>
      </w:r>
      <w:proofErr w:type="spellStart"/>
      <w:r w:rsidRPr="006E66C9">
        <w:rPr>
          <w:rFonts w:ascii="Arial" w:hAnsi="Arial" w:hint="cs"/>
          <w:noProof w:val="0"/>
          <w:rtl/>
        </w:rPr>
        <w:t>בא"פ</w:t>
      </w:r>
      <w:proofErr w:type="spellEnd"/>
      <w:r w:rsidRPr="006E66C9">
        <w:rPr>
          <w:rFonts w:ascii="Arial" w:hAnsi="Arial" w:hint="cs"/>
          <w:noProof w:val="0"/>
          <w:rtl/>
        </w:rPr>
        <w:t xml:space="preserve"> 46107-12-15 הצהיר הנתבע שבהתאם להסכם הפשרה הזכויות יועברו על שם התובע וכי הוא נתן את הסכמתו לכך מראש, אך האחריות וההוצאות הכרוכות בהעברת הזכויות הן באחריות הבלעדית של האם כך שהוא אינו צד לעניין ותצהירו מיותר (נספח כ"ב לתצהיר מטעם התובע).</w:t>
      </w:r>
      <w:r>
        <w:rPr>
          <w:rFonts w:ascii="Arial" w:hAnsi="Arial" w:hint="cs"/>
          <w:noProof w:val="0"/>
          <w:rtl/>
        </w:rPr>
        <w:t xml:space="preserve"> </w:t>
      </w:r>
    </w:p>
    <w:p w:rsidR="006E66C9" w:rsidRPr="00214F49" w:rsidRDefault="006E66C9" w:rsidP="00214F49">
      <w:pPr>
        <w:pStyle w:val="ad"/>
        <w:spacing w:after="120" w:line="360" w:lineRule="auto"/>
        <w:ind w:left="567"/>
        <w:contextualSpacing w:val="0"/>
        <w:jc w:val="both"/>
        <w:rPr>
          <w:rFonts w:ascii="Arial" w:hAnsi="Arial"/>
          <w:noProof w:val="0"/>
        </w:rPr>
      </w:pPr>
      <w:r w:rsidRPr="00214F49">
        <w:rPr>
          <w:rFonts w:ascii="Arial" w:hAnsi="Arial" w:hint="cs"/>
          <w:noProof w:val="0"/>
          <w:rtl/>
        </w:rPr>
        <w:t>אם כן, התובע ידע שמתנהל הליך לאישור רישום הזכויות על שם התובע</w:t>
      </w:r>
      <w:r w:rsidR="00256951" w:rsidRPr="00214F49">
        <w:rPr>
          <w:rFonts w:ascii="Arial" w:hAnsi="Arial" w:hint="cs"/>
          <w:noProof w:val="0"/>
          <w:rtl/>
        </w:rPr>
        <w:t xml:space="preserve"> ואף שלא היה צד להליך נראה ששיתף פעולה כדי לקדמו</w:t>
      </w:r>
      <w:r w:rsidRPr="00214F49">
        <w:rPr>
          <w:rFonts w:ascii="Arial" w:hAnsi="Arial" w:hint="cs"/>
          <w:noProof w:val="0"/>
          <w:rtl/>
        </w:rPr>
        <w:t xml:space="preserve">. </w:t>
      </w:r>
    </w:p>
    <w:p w:rsidR="00863A7E" w:rsidRDefault="00EE773E" w:rsidP="002D6E4F">
      <w:pPr>
        <w:pStyle w:val="ad"/>
        <w:numPr>
          <w:ilvl w:val="0"/>
          <w:numId w:val="1"/>
        </w:numPr>
        <w:spacing w:after="120" w:line="360" w:lineRule="auto"/>
        <w:ind w:left="567" w:hanging="567"/>
        <w:contextualSpacing w:val="0"/>
        <w:jc w:val="both"/>
        <w:rPr>
          <w:rFonts w:ascii="Arial" w:hAnsi="Arial"/>
          <w:noProof w:val="0"/>
        </w:rPr>
      </w:pPr>
      <w:r w:rsidRPr="00D972DB">
        <w:rPr>
          <w:rFonts w:ascii="Arial" w:hAnsi="Arial" w:hint="cs"/>
          <w:noProof w:val="0"/>
          <w:rtl/>
        </w:rPr>
        <w:t xml:space="preserve">ביום 24.8.2016 נחתם חוזה שכירות בין הנתבע כמשכיר לבין שוכרת ובו צוין כך: </w:t>
      </w:r>
      <w:r w:rsidRPr="006E66C9">
        <w:rPr>
          <w:rFonts w:ascii="Arial" w:hAnsi="Arial" w:hint="cs"/>
          <w:b/>
          <w:bCs/>
          <w:noProof w:val="0"/>
          <w:rtl/>
        </w:rPr>
        <w:t xml:space="preserve">"הואיל: והמשכיר הוא האפוטרופוס הטבעי ואביו של </w:t>
      </w:r>
      <w:r w:rsidRPr="006E66C9">
        <w:rPr>
          <w:rFonts w:ascii="Arial" w:hAnsi="Arial" w:hint="cs"/>
          <w:b/>
          <w:bCs/>
          <w:noProof w:val="0"/>
          <w:u w:val="single"/>
          <w:rtl/>
        </w:rPr>
        <w:t xml:space="preserve">הקטין </w:t>
      </w:r>
      <w:r w:rsidR="002D6E4F">
        <w:rPr>
          <w:rFonts w:ascii="Arial" w:hAnsi="Arial" w:hint="cs"/>
          <w:b/>
          <w:bCs/>
          <w:noProof w:val="0"/>
          <w:u w:val="single"/>
          <w:rtl/>
        </w:rPr>
        <w:t>------</w:t>
      </w:r>
      <w:r w:rsidRPr="006E66C9">
        <w:rPr>
          <w:rFonts w:ascii="Arial" w:hAnsi="Arial" w:hint="cs"/>
          <w:b/>
          <w:bCs/>
          <w:noProof w:val="0"/>
          <w:u w:val="single"/>
          <w:rtl/>
        </w:rPr>
        <w:t xml:space="preserve"> </w:t>
      </w:r>
      <w:r w:rsidRPr="006E66C9">
        <w:rPr>
          <w:rFonts w:ascii="Arial" w:hAnsi="Arial" w:hint="cs"/>
          <w:b/>
          <w:bCs/>
          <w:noProof w:val="0"/>
          <w:rtl/>
        </w:rPr>
        <w:t>שעל שמו רשומים הזכויות על הדירה..."</w:t>
      </w:r>
      <w:r w:rsidRPr="00D972DB">
        <w:rPr>
          <w:rFonts w:ascii="Arial" w:hAnsi="Arial" w:hint="cs"/>
          <w:noProof w:val="0"/>
          <w:rtl/>
        </w:rPr>
        <w:t xml:space="preserve">  (נספח ו' לתצהיר התובע) (כך במקור, </w:t>
      </w:r>
      <w:proofErr w:type="spellStart"/>
      <w:r w:rsidRPr="00D972DB">
        <w:rPr>
          <w:rFonts w:ascii="Arial" w:hAnsi="Arial" w:hint="cs"/>
          <w:noProof w:val="0"/>
          <w:rtl/>
        </w:rPr>
        <w:t>יש"ש</w:t>
      </w:r>
      <w:proofErr w:type="spellEnd"/>
      <w:r w:rsidRPr="00D972DB">
        <w:rPr>
          <w:rFonts w:ascii="Arial" w:hAnsi="Arial" w:hint="cs"/>
          <w:noProof w:val="0"/>
          <w:rtl/>
        </w:rPr>
        <w:t xml:space="preserve">). </w:t>
      </w:r>
      <w:r w:rsidR="00D972DB" w:rsidRPr="00D972DB">
        <w:rPr>
          <w:rFonts w:ascii="Arial" w:hAnsi="Arial" w:hint="cs"/>
          <w:noProof w:val="0"/>
          <w:rtl/>
        </w:rPr>
        <w:t>יצוין כי בחוזה השכירות משנת 2014 וקודם לכן הנתבע פעל מכוח היותו "</w:t>
      </w:r>
      <w:r w:rsidR="00D972DB" w:rsidRPr="00214F49">
        <w:rPr>
          <w:rFonts w:ascii="Arial" w:hAnsi="Arial" w:hint="cs"/>
          <w:b/>
          <w:bCs/>
          <w:noProof w:val="0"/>
          <w:rtl/>
        </w:rPr>
        <w:t>בעל הרשאה שניתנה לו ע"י בעלי הדירה</w:t>
      </w:r>
      <w:r w:rsidR="00D972DB" w:rsidRPr="00D972DB">
        <w:rPr>
          <w:rFonts w:ascii="Arial" w:hAnsi="Arial" w:hint="cs"/>
          <w:noProof w:val="0"/>
          <w:rtl/>
        </w:rPr>
        <w:t xml:space="preserve"> לה</w:t>
      </w:r>
      <w:r w:rsidR="00214F49">
        <w:rPr>
          <w:rFonts w:ascii="Arial" w:hAnsi="Arial" w:hint="cs"/>
          <w:noProof w:val="0"/>
          <w:rtl/>
        </w:rPr>
        <w:t>ש</w:t>
      </w:r>
      <w:r w:rsidR="00D972DB" w:rsidRPr="00D972DB">
        <w:rPr>
          <w:rFonts w:ascii="Arial" w:hAnsi="Arial" w:hint="cs"/>
          <w:noProof w:val="0"/>
          <w:rtl/>
        </w:rPr>
        <w:t xml:space="preserve">כיר </w:t>
      </w:r>
      <w:r w:rsidR="00D972DB" w:rsidRPr="00D972DB">
        <w:rPr>
          <w:rFonts w:ascii="Arial" w:hAnsi="Arial" w:hint="cs"/>
          <w:noProof w:val="0"/>
          <w:rtl/>
        </w:rPr>
        <w:lastRenderedPageBreak/>
        <w:t>בשכירות משנה" (</w:t>
      </w:r>
      <w:r w:rsidR="0069074A">
        <w:rPr>
          <w:rFonts w:ascii="Arial" w:hAnsi="Arial" w:hint="cs"/>
          <w:noProof w:val="0"/>
          <w:rtl/>
        </w:rPr>
        <w:t xml:space="preserve">בהחלטה מיום 31.3.2024 הנתבע נדרש להציג הסכמי שכירות משנת 2013 אך טען שהקלסר נותר בדירה והתובע ואמו לקחו אותו, </w:t>
      </w:r>
      <w:r w:rsidR="00D972DB" w:rsidRPr="00D972DB">
        <w:rPr>
          <w:rFonts w:ascii="Arial" w:hAnsi="Arial" w:hint="cs"/>
          <w:noProof w:val="0"/>
          <w:rtl/>
        </w:rPr>
        <w:t>לא צורף חוזה שכירות לשנת 2015-2014, שנחתם לאחר חתימת הסכם הפשרה).</w:t>
      </w:r>
      <w:r w:rsidR="00863A7E" w:rsidRPr="00863A7E">
        <w:rPr>
          <w:rFonts w:ascii="Arial" w:hAnsi="Arial" w:hint="cs"/>
          <w:noProof w:val="0"/>
          <w:rtl/>
        </w:rPr>
        <w:t xml:space="preserve"> </w:t>
      </w:r>
    </w:p>
    <w:p w:rsidR="00D972DB" w:rsidRPr="00D972DB" w:rsidRDefault="00D972DB" w:rsidP="00FA5E4C">
      <w:pPr>
        <w:pStyle w:val="ad"/>
        <w:numPr>
          <w:ilvl w:val="0"/>
          <w:numId w:val="1"/>
        </w:numPr>
        <w:spacing w:after="120" w:line="360" w:lineRule="auto"/>
        <w:ind w:left="567" w:hanging="567"/>
        <w:contextualSpacing w:val="0"/>
        <w:jc w:val="both"/>
        <w:rPr>
          <w:rFonts w:ascii="Arial" w:hAnsi="Arial"/>
          <w:b/>
          <w:bCs/>
          <w:noProof w:val="0"/>
        </w:rPr>
      </w:pPr>
      <w:r w:rsidRPr="00D972DB">
        <w:rPr>
          <w:rFonts w:ascii="Arial" w:hAnsi="Arial" w:hint="cs"/>
          <w:noProof w:val="0"/>
          <w:rtl/>
        </w:rPr>
        <w:t xml:space="preserve">הנתבע נשאל מדוע לא העביר את כספי השכירות לתובע אם מעמדו אף בהסכם השכירות היה כאפוטרופוס של התובע, והשיב (עמ' 291, ש' 17): </w:t>
      </w:r>
      <w:r w:rsidRPr="00D972DB">
        <w:rPr>
          <w:rFonts w:ascii="Arial" w:hAnsi="Arial" w:hint="cs"/>
          <w:b/>
          <w:bCs/>
          <w:noProof w:val="0"/>
          <w:rtl/>
        </w:rPr>
        <w:t>"</w:t>
      </w:r>
      <w:r w:rsidRPr="00D972DB">
        <w:rPr>
          <w:rFonts w:ascii="Arial" w:hAnsi="Arial"/>
          <w:b/>
          <w:bCs/>
          <w:noProof w:val="0"/>
          <w:rtl/>
        </w:rPr>
        <w:t xml:space="preserve">כל הרעיון שבסיס החוזה שכירות מכיוון שהדברים התקדמו עם הנושא של הרישומים עם </w:t>
      </w:r>
      <w:r w:rsidR="002D6E4F">
        <w:rPr>
          <w:rFonts w:ascii="Arial" w:hAnsi="Arial"/>
          <w:b/>
          <w:bCs/>
          <w:noProof w:val="0"/>
          <w:rtl/>
        </w:rPr>
        <w:t>----</w:t>
      </w:r>
      <w:r w:rsidRPr="00D972DB">
        <w:rPr>
          <w:rFonts w:ascii="Arial" w:hAnsi="Arial"/>
          <w:b/>
          <w:bCs/>
          <w:noProof w:val="0"/>
          <w:rtl/>
        </w:rPr>
        <w:t xml:space="preserve">, ציינתי לשוכרת בהסכם שכירות משנת 2017 מצב בו </w:t>
      </w:r>
      <w:r w:rsidR="002D6E4F">
        <w:rPr>
          <w:rFonts w:ascii="Arial" w:hAnsi="Arial"/>
          <w:b/>
          <w:bCs/>
          <w:noProof w:val="0"/>
          <w:rtl/>
        </w:rPr>
        <w:t>----</w:t>
      </w:r>
      <w:r w:rsidRPr="00D972DB">
        <w:rPr>
          <w:rFonts w:ascii="Arial" w:hAnsi="Arial"/>
          <w:b/>
          <w:bCs/>
          <w:noProof w:val="0"/>
          <w:rtl/>
        </w:rPr>
        <w:t xml:space="preserve"> הזכויות שלו יירשמו בדירה כדי שהיא תדע בפני מה היא עומדת שזה יכול להיות גם אחרי חודש מיום חתימת החוזה. ברגע ש</w:t>
      </w:r>
      <w:r w:rsidR="002D6E4F">
        <w:rPr>
          <w:rFonts w:ascii="Arial" w:hAnsi="Arial"/>
          <w:b/>
          <w:bCs/>
          <w:noProof w:val="0"/>
          <w:rtl/>
        </w:rPr>
        <w:t>----</w:t>
      </w:r>
      <w:r w:rsidRPr="00D972DB">
        <w:rPr>
          <w:rFonts w:ascii="Arial" w:hAnsi="Arial"/>
          <w:b/>
          <w:bCs/>
          <w:noProof w:val="0"/>
          <w:rtl/>
        </w:rPr>
        <w:t xml:space="preserve"> נרשם הזכויות שלו נרשמות בטאבו, מגיע לו ממני את החזקה ואת מפתחות הדירה. ואז היא צריכה לדעת שמאותו רגע שהיא מקבלת ממני את ההוראה הזאת היא צריכה להעביר לחשבון בנק של בעל הדירה שנרשם בטאבו במועד מסוים ותעבירי אליו את דמי השכירות ואני כבר אין לי שום שייכות לחוזה השכירות</w:t>
      </w:r>
      <w:r w:rsidRPr="00D972DB">
        <w:rPr>
          <w:rFonts w:ascii="Arial" w:hAnsi="Arial" w:hint="cs"/>
          <w:b/>
          <w:bCs/>
          <w:noProof w:val="0"/>
          <w:rtl/>
        </w:rPr>
        <w:t>....</w:t>
      </w:r>
      <w:r w:rsidRPr="00D972DB">
        <w:rPr>
          <w:rFonts w:ascii="Arial" w:hAnsi="Arial"/>
          <w:b/>
          <w:bCs/>
          <w:rtl/>
        </w:rPr>
        <w:t xml:space="preserve"> והחתמתי אותה מלכתחילה</w:t>
      </w:r>
      <w:bookmarkStart w:id="6" w:name="_ETM_Q_1089506"/>
      <w:bookmarkEnd w:id="6"/>
      <w:r w:rsidRPr="00D972DB">
        <w:rPr>
          <w:rFonts w:ascii="Arial" w:hAnsi="Arial"/>
          <w:b/>
          <w:bCs/>
          <w:rtl/>
        </w:rPr>
        <w:t xml:space="preserve"> על המצב הזה כדי שהיא תדע שיכול להיות מצב כזה</w:t>
      </w:r>
      <w:r w:rsidRPr="00D972DB">
        <w:rPr>
          <w:rFonts w:ascii="Arial" w:hAnsi="Arial" w:hint="cs"/>
          <w:b/>
          <w:bCs/>
          <w:noProof w:val="0"/>
          <w:rtl/>
        </w:rPr>
        <w:t>"</w:t>
      </w:r>
      <w:r>
        <w:rPr>
          <w:rFonts w:ascii="Arial" w:hAnsi="Arial" w:hint="cs"/>
          <w:b/>
          <w:bCs/>
          <w:noProof w:val="0"/>
          <w:rtl/>
        </w:rPr>
        <w:t xml:space="preserve">. </w:t>
      </w:r>
    </w:p>
    <w:p w:rsidR="00863A7E" w:rsidRDefault="00863A7E" w:rsidP="008956F7">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אמנם, </w:t>
      </w:r>
      <w:r w:rsidRPr="00F055EF">
        <w:rPr>
          <w:rFonts w:ascii="Arial" w:hAnsi="Arial" w:hint="cs"/>
          <w:noProof w:val="0"/>
          <w:rtl/>
        </w:rPr>
        <w:t xml:space="preserve">ב"כ </w:t>
      </w:r>
      <w:r w:rsidRPr="008956F7">
        <w:rPr>
          <w:rFonts w:ascii="Arial" w:hAnsi="Arial" w:hint="cs"/>
          <w:noProof w:val="0"/>
          <w:rtl/>
        </w:rPr>
        <w:t xml:space="preserve">התובע </w:t>
      </w:r>
      <w:r w:rsidR="008956F7" w:rsidRPr="008956F7">
        <w:rPr>
          <w:rFonts w:ascii="Arial" w:hAnsi="Arial" w:hint="cs"/>
          <w:noProof w:val="0"/>
          <w:rtl/>
        </w:rPr>
        <w:t xml:space="preserve">ביקשה להסתמך על נספח </w:t>
      </w:r>
      <w:proofErr w:type="spellStart"/>
      <w:r w:rsidR="008956F7" w:rsidRPr="008956F7">
        <w:rPr>
          <w:rFonts w:ascii="Arial" w:hAnsi="Arial" w:hint="cs"/>
          <w:noProof w:val="0"/>
          <w:rtl/>
        </w:rPr>
        <w:t>יג</w:t>
      </w:r>
      <w:proofErr w:type="spellEnd"/>
      <w:r w:rsidR="008956F7" w:rsidRPr="008956F7">
        <w:rPr>
          <w:rFonts w:ascii="Arial" w:hAnsi="Arial" w:hint="cs"/>
          <w:noProof w:val="0"/>
          <w:rtl/>
        </w:rPr>
        <w:t xml:space="preserve">' לתצהיר, </w:t>
      </w:r>
      <w:r w:rsidRPr="008956F7">
        <w:rPr>
          <w:rFonts w:ascii="Arial" w:hAnsi="Arial" w:hint="cs"/>
          <w:noProof w:val="0"/>
          <w:rtl/>
        </w:rPr>
        <w:t xml:space="preserve">בו הנתבע הציע </w:t>
      </w:r>
      <w:r w:rsidRPr="008956F7">
        <w:rPr>
          <w:rFonts w:ascii="Arial" w:hAnsi="Arial"/>
          <w:noProof w:val="0"/>
          <w:rtl/>
        </w:rPr>
        <w:t>כי ייפתח חשבון בנק על שם ה</w:t>
      </w:r>
      <w:r w:rsidRPr="008956F7">
        <w:rPr>
          <w:rFonts w:ascii="Arial" w:hAnsi="Arial" w:hint="cs"/>
          <w:noProof w:val="0"/>
          <w:rtl/>
        </w:rPr>
        <w:t>תובע</w:t>
      </w:r>
      <w:r w:rsidRPr="008956F7">
        <w:rPr>
          <w:rFonts w:ascii="Arial" w:hAnsi="Arial"/>
          <w:noProof w:val="0"/>
          <w:rtl/>
        </w:rPr>
        <w:t xml:space="preserve"> וכספי התמורה</w:t>
      </w:r>
      <w:bookmarkStart w:id="7" w:name="_ETM_Q_214316"/>
      <w:bookmarkEnd w:id="7"/>
      <w:r w:rsidRPr="008956F7">
        <w:rPr>
          <w:rFonts w:ascii="Arial" w:hAnsi="Arial"/>
          <w:noProof w:val="0"/>
          <w:rtl/>
        </w:rPr>
        <w:t xml:space="preserve"> וההכנסות מהדירה יופקדו בחשבון הבנק על שמו בלבד לצרכיו הפרט</w:t>
      </w:r>
      <w:r>
        <w:rPr>
          <w:rFonts w:ascii="Arial" w:hAnsi="Arial"/>
          <w:noProof w:val="0"/>
          <w:rtl/>
        </w:rPr>
        <w:t>יים</w:t>
      </w:r>
      <w:bookmarkStart w:id="8" w:name="_ETM_Q_219352"/>
      <w:bookmarkEnd w:id="8"/>
      <w:r>
        <w:rPr>
          <w:rFonts w:ascii="Arial" w:hAnsi="Arial"/>
          <w:noProof w:val="0"/>
          <w:rtl/>
        </w:rPr>
        <w:t xml:space="preserve"> והא</w:t>
      </w:r>
      <w:r w:rsidR="008956F7">
        <w:rPr>
          <w:rFonts w:ascii="Arial" w:hAnsi="Arial" w:hint="cs"/>
          <w:noProof w:val="0"/>
          <w:rtl/>
        </w:rPr>
        <w:t>ֵ</w:t>
      </w:r>
      <w:r>
        <w:rPr>
          <w:rFonts w:ascii="Arial" w:hAnsi="Arial"/>
          <w:noProof w:val="0"/>
          <w:rtl/>
        </w:rPr>
        <w:t>ם התנגדה.</w:t>
      </w:r>
      <w:r>
        <w:rPr>
          <w:rFonts w:ascii="Arial" w:hAnsi="Arial" w:hint="cs"/>
          <w:noProof w:val="0"/>
          <w:rtl/>
        </w:rPr>
        <w:t xml:space="preserve"> הנתבע השיב (עמ' 307, ש' 16): </w:t>
      </w:r>
      <w:r w:rsidRPr="00F055EF">
        <w:rPr>
          <w:rFonts w:ascii="Arial" w:hAnsi="Arial" w:hint="cs"/>
          <w:b/>
          <w:bCs/>
          <w:noProof w:val="0"/>
          <w:rtl/>
        </w:rPr>
        <w:t>"את שוב מנסה לאנוס את האמת. כותב בית</w:t>
      </w:r>
      <w:bookmarkStart w:id="9" w:name="_ETM_Q_258354"/>
      <w:bookmarkEnd w:id="9"/>
      <w:r w:rsidRPr="00F055EF">
        <w:rPr>
          <w:rFonts w:ascii="Arial" w:hAnsi="Arial" w:hint="cs"/>
          <w:b/>
          <w:bCs/>
          <w:noProof w:val="0"/>
          <w:rtl/>
        </w:rPr>
        <w:t xml:space="preserve"> המשפט שרק מהרגע שהזכויות יעברו על שם </w:t>
      </w:r>
      <w:r w:rsidR="002D6E4F">
        <w:rPr>
          <w:rFonts w:ascii="Arial" w:hAnsi="Arial" w:hint="cs"/>
          <w:b/>
          <w:bCs/>
          <w:noProof w:val="0"/>
          <w:rtl/>
        </w:rPr>
        <w:t>----</w:t>
      </w:r>
      <w:r w:rsidRPr="00F055EF">
        <w:rPr>
          <w:rFonts w:ascii="Arial" w:hAnsi="Arial" w:hint="cs"/>
          <w:b/>
          <w:bCs/>
          <w:noProof w:val="0"/>
          <w:rtl/>
        </w:rPr>
        <w:t xml:space="preserve"> יקבל </w:t>
      </w:r>
      <w:r w:rsidR="002D6E4F">
        <w:rPr>
          <w:rFonts w:ascii="Arial" w:hAnsi="Arial" w:hint="cs"/>
          <w:b/>
          <w:bCs/>
          <w:noProof w:val="0"/>
          <w:rtl/>
        </w:rPr>
        <w:t>----</w:t>
      </w:r>
      <w:r w:rsidRPr="00F055EF">
        <w:rPr>
          <w:rFonts w:ascii="Arial" w:hAnsi="Arial" w:hint="cs"/>
          <w:b/>
          <w:bCs/>
          <w:noProof w:val="0"/>
          <w:rtl/>
        </w:rPr>
        <w:t xml:space="preserve"> את מפתחות הדירה. כותב עורך הדין שלי. אנחנו מוכנים בכל</w:t>
      </w:r>
      <w:bookmarkStart w:id="10" w:name="_ETM_Q_271285"/>
      <w:bookmarkEnd w:id="10"/>
      <w:r w:rsidRPr="00F055EF">
        <w:rPr>
          <w:rFonts w:ascii="Arial" w:hAnsi="Arial" w:hint="cs"/>
          <w:b/>
          <w:bCs/>
          <w:noProof w:val="0"/>
          <w:rtl/>
        </w:rPr>
        <w:t xml:space="preserve"> רגע שהזכויות נרשמו על שם הקטין להעביר לו את</w:t>
      </w:r>
      <w:bookmarkStart w:id="11" w:name="_ETM_Q_276954"/>
      <w:bookmarkEnd w:id="11"/>
      <w:r w:rsidRPr="00F055EF">
        <w:rPr>
          <w:rFonts w:ascii="Arial" w:hAnsi="Arial" w:hint="cs"/>
          <w:b/>
          <w:bCs/>
          <w:noProof w:val="0"/>
          <w:rtl/>
        </w:rPr>
        <w:t xml:space="preserve"> המפתחות. שכר דירה והכול. וגם רשמתי את זה בחוזה שכירות</w:t>
      </w:r>
      <w:bookmarkStart w:id="12" w:name="_ETM_Q_281814"/>
      <w:bookmarkEnd w:id="12"/>
      <w:r w:rsidRPr="00F055EF">
        <w:rPr>
          <w:rFonts w:ascii="Arial" w:hAnsi="Arial" w:hint="cs"/>
          <w:b/>
          <w:bCs/>
          <w:noProof w:val="0"/>
          <w:rtl/>
        </w:rPr>
        <w:t xml:space="preserve"> עם הדיירת"</w:t>
      </w:r>
      <w:r w:rsidRPr="00F055EF">
        <w:rPr>
          <w:rFonts w:ascii="Arial" w:hAnsi="Arial" w:hint="cs"/>
          <w:noProof w:val="0"/>
          <w:rtl/>
        </w:rPr>
        <w:t>.</w:t>
      </w:r>
    </w:p>
    <w:p w:rsidR="00EE773E" w:rsidRPr="00863A7E" w:rsidRDefault="00863A7E" w:rsidP="008956F7">
      <w:pPr>
        <w:pStyle w:val="ad"/>
        <w:spacing w:after="120" w:line="360" w:lineRule="auto"/>
        <w:ind w:left="567"/>
        <w:contextualSpacing w:val="0"/>
        <w:jc w:val="both"/>
        <w:rPr>
          <w:rFonts w:ascii="Arial" w:hAnsi="Arial"/>
          <w:noProof w:val="0"/>
          <w:rtl/>
        </w:rPr>
      </w:pPr>
      <w:r>
        <w:rPr>
          <w:rFonts w:ascii="Arial" w:hAnsi="Arial" w:hint="cs"/>
          <w:noProof w:val="0"/>
          <w:rtl/>
        </w:rPr>
        <w:t xml:space="preserve">אולם </w:t>
      </w:r>
      <w:r w:rsidR="00C646B4" w:rsidRPr="00863A7E">
        <w:rPr>
          <w:rFonts w:ascii="Arial" w:hAnsi="Arial" w:hint="cs"/>
          <w:noProof w:val="0"/>
          <w:rtl/>
        </w:rPr>
        <w:t>מ</w:t>
      </w:r>
      <w:r w:rsidR="00820026" w:rsidRPr="00863A7E">
        <w:rPr>
          <w:rFonts w:ascii="Arial" w:hAnsi="Arial" w:hint="cs"/>
          <w:noProof w:val="0"/>
          <w:rtl/>
        </w:rPr>
        <w:t>האמור לעיל ומ</w:t>
      </w:r>
      <w:r w:rsidR="00C646B4" w:rsidRPr="00863A7E">
        <w:rPr>
          <w:rFonts w:ascii="Arial" w:hAnsi="Arial" w:hint="cs"/>
          <w:noProof w:val="0"/>
          <w:rtl/>
        </w:rPr>
        <w:t xml:space="preserve">עדותו של התובע נלמד כי </w:t>
      </w:r>
      <w:r w:rsidR="00820026" w:rsidRPr="00863A7E">
        <w:rPr>
          <w:rFonts w:ascii="Arial" w:hAnsi="Arial" w:hint="cs"/>
          <w:noProof w:val="0"/>
          <w:rtl/>
        </w:rPr>
        <w:t xml:space="preserve">לאחר שניתן פסק הדין </w:t>
      </w:r>
      <w:proofErr w:type="spellStart"/>
      <w:r w:rsidR="00820026" w:rsidRPr="00863A7E">
        <w:rPr>
          <w:rFonts w:ascii="Arial" w:hAnsi="Arial" w:hint="cs"/>
          <w:noProof w:val="0"/>
          <w:rtl/>
        </w:rPr>
        <w:t>בא"פ</w:t>
      </w:r>
      <w:proofErr w:type="spellEnd"/>
      <w:r w:rsidR="00820026" w:rsidRPr="00863A7E">
        <w:rPr>
          <w:rFonts w:ascii="Arial" w:hAnsi="Arial" w:hint="cs"/>
          <w:noProof w:val="0"/>
          <w:rtl/>
        </w:rPr>
        <w:t xml:space="preserve"> 46107-12-15 מיום 13.3.2016, </w:t>
      </w:r>
      <w:r w:rsidR="00C646B4" w:rsidRPr="00863A7E">
        <w:rPr>
          <w:rFonts w:ascii="Arial" w:hAnsi="Arial" w:hint="cs"/>
          <w:noProof w:val="0"/>
          <w:rtl/>
        </w:rPr>
        <w:t xml:space="preserve">סבר </w:t>
      </w:r>
      <w:r w:rsidR="00820026" w:rsidRPr="00863A7E">
        <w:rPr>
          <w:rFonts w:ascii="Arial" w:hAnsi="Arial" w:hint="cs"/>
          <w:noProof w:val="0"/>
          <w:rtl/>
        </w:rPr>
        <w:t xml:space="preserve">התובע במועד חוזה שכירות מיום 24.8.2016 </w:t>
      </w:r>
      <w:r w:rsidR="00C646B4" w:rsidRPr="00863A7E">
        <w:rPr>
          <w:rFonts w:ascii="Arial" w:hAnsi="Arial" w:hint="cs"/>
          <w:noProof w:val="0"/>
          <w:rtl/>
        </w:rPr>
        <w:t>שנושא העברת הזכויות מתקדם לקראת רישום הזכויות</w:t>
      </w:r>
      <w:r w:rsidR="008956F7">
        <w:rPr>
          <w:rFonts w:ascii="Arial" w:hAnsi="Arial" w:hint="cs"/>
          <w:noProof w:val="0"/>
          <w:rtl/>
        </w:rPr>
        <w:t>.</w:t>
      </w:r>
      <w:r w:rsidR="00C646B4" w:rsidRPr="00863A7E">
        <w:rPr>
          <w:rFonts w:ascii="Arial" w:hAnsi="Arial" w:hint="cs"/>
          <w:noProof w:val="0"/>
          <w:rtl/>
        </w:rPr>
        <w:t xml:space="preserve"> </w:t>
      </w:r>
      <w:r w:rsidR="00D972DB" w:rsidRPr="00863A7E">
        <w:rPr>
          <w:rFonts w:ascii="Arial" w:hAnsi="Arial" w:hint="cs"/>
          <w:noProof w:val="0"/>
          <w:rtl/>
        </w:rPr>
        <w:t>מעדותו</w:t>
      </w:r>
      <w:r w:rsidR="00C646B4" w:rsidRPr="00863A7E">
        <w:rPr>
          <w:rFonts w:ascii="Arial" w:hAnsi="Arial" w:hint="cs"/>
          <w:noProof w:val="0"/>
          <w:rtl/>
        </w:rPr>
        <w:t xml:space="preserve"> </w:t>
      </w:r>
      <w:r w:rsidR="00820026" w:rsidRPr="00863A7E">
        <w:rPr>
          <w:rFonts w:ascii="Arial" w:hAnsi="Arial" w:hint="cs"/>
          <w:noProof w:val="0"/>
          <w:rtl/>
        </w:rPr>
        <w:t xml:space="preserve">ניתן ללמוד </w:t>
      </w:r>
      <w:r w:rsidR="00C646B4" w:rsidRPr="00863A7E">
        <w:rPr>
          <w:rFonts w:ascii="Arial" w:hAnsi="Arial" w:hint="cs"/>
          <w:noProof w:val="0"/>
          <w:rtl/>
        </w:rPr>
        <w:t>כי הציפייה הייתה שרישום הזכויות בלשכת רישום המקרקעין יערך בסמוך</w:t>
      </w:r>
      <w:r w:rsidR="00820026" w:rsidRPr="00863A7E">
        <w:rPr>
          <w:rFonts w:ascii="Arial" w:hAnsi="Arial" w:hint="cs"/>
          <w:noProof w:val="0"/>
          <w:rtl/>
        </w:rPr>
        <w:t xml:space="preserve"> למתן פסק הדין </w:t>
      </w:r>
      <w:proofErr w:type="spellStart"/>
      <w:r w:rsidR="00820026" w:rsidRPr="00863A7E">
        <w:rPr>
          <w:rFonts w:ascii="Arial" w:hAnsi="Arial" w:hint="cs"/>
          <w:noProof w:val="0"/>
          <w:rtl/>
        </w:rPr>
        <w:t>בא"פ</w:t>
      </w:r>
      <w:proofErr w:type="spellEnd"/>
      <w:r w:rsidR="00820026" w:rsidRPr="00863A7E">
        <w:rPr>
          <w:rFonts w:ascii="Arial" w:hAnsi="Arial" w:hint="cs"/>
          <w:noProof w:val="0"/>
          <w:rtl/>
        </w:rPr>
        <w:t xml:space="preserve"> 46107-12-15</w:t>
      </w:r>
      <w:r w:rsidR="00C646B4" w:rsidRPr="00863A7E">
        <w:rPr>
          <w:rFonts w:ascii="Arial" w:hAnsi="Arial" w:hint="cs"/>
          <w:noProof w:val="0"/>
          <w:rtl/>
        </w:rPr>
        <w:t>.</w:t>
      </w:r>
      <w:r w:rsidR="00820026" w:rsidRPr="00863A7E">
        <w:rPr>
          <w:rFonts w:ascii="Arial" w:hAnsi="Arial" w:hint="cs"/>
          <w:noProof w:val="0"/>
          <w:rtl/>
        </w:rPr>
        <w:t xml:space="preserve"> אף מסיבה זו ומאחר </w:t>
      </w:r>
      <w:r w:rsidR="00820026" w:rsidRPr="008956F7">
        <w:rPr>
          <w:rFonts w:ascii="Arial" w:hAnsi="Arial" w:hint="cs"/>
          <w:noProof w:val="0"/>
          <w:rtl/>
        </w:rPr>
        <w:t>שבפועל הזכויות נרשמו בשיהוי ניכר, אני</w:t>
      </w:r>
      <w:r w:rsidR="00820026" w:rsidRPr="00863A7E">
        <w:rPr>
          <w:rFonts w:ascii="Arial" w:hAnsi="Arial" w:hint="cs"/>
          <w:noProof w:val="0"/>
          <w:rtl/>
        </w:rPr>
        <w:t xml:space="preserve"> סבורה כי יש לקבוע ש</w:t>
      </w:r>
      <w:r w:rsidR="009A6D0F" w:rsidRPr="00863A7E">
        <w:rPr>
          <w:rFonts w:ascii="Arial" w:hAnsi="Arial" w:hint="cs"/>
          <w:noProof w:val="0"/>
          <w:rtl/>
        </w:rPr>
        <w:t xml:space="preserve">התובע זכאי לדמי </w:t>
      </w:r>
      <w:r w:rsidR="00820026" w:rsidRPr="00863A7E">
        <w:rPr>
          <w:rFonts w:ascii="Arial" w:hAnsi="Arial" w:hint="cs"/>
          <w:noProof w:val="0"/>
          <w:rtl/>
        </w:rPr>
        <w:t>ה</w:t>
      </w:r>
      <w:r w:rsidR="009A6D0F" w:rsidRPr="00863A7E">
        <w:rPr>
          <w:rFonts w:ascii="Arial" w:hAnsi="Arial" w:hint="cs"/>
          <w:noProof w:val="0"/>
          <w:rtl/>
        </w:rPr>
        <w:t>ש</w:t>
      </w:r>
      <w:r w:rsidR="00820026" w:rsidRPr="00863A7E">
        <w:rPr>
          <w:rFonts w:ascii="Arial" w:hAnsi="Arial" w:hint="cs"/>
          <w:noProof w:val="0"/>
          <w:rtl/>
        </w:rPr>
        <w:t>כירות ממועד אישור רישום הזכויות</w:t>
      </w:r>
      <w:r w:rsidR="00C646B4" w:rsidRPr="00863A7E">
        <w:rPr>
          <w:rFonts w:ascii="Arial" w:hAnsi="Arial" w:hint="cs"/>
          <w:noProof w:val="0"/>
          <w:rtl/>
        </w:rPr>
        <w:t xml:space="preserve"> </w:t>
      </w:r>
      <w:r w:rsidR="00820026" w:rsidRPr="00863A7E">
        <w:rPr>
          <w:rFonts w:ascii="Arial" w:hAnsi="Arial" w:hint="cs"/>
          <w:noProof w:val="0"/>
          <w:rtl/>
        </w:rPr>
        <w:t>ולא ממועד רישומם בלשכת רישום המקרקעין</w:t>
      </w:r>
      <w:r w:rsidR="009A6D0F" w:rsidRPr="00863A7E">
        <w:rPr>
          <w:rFonts w:ascii="Arial" w:hAnsi="Arial" w:hint="cs"/>
          <w:noProof w:val="0"/>
          <w:rtl/>
        </w:rPr>
        <w:t>.</w:t>
      </w:r>
      <w:r w:rsidR="00EE773E" w:rsidRPr="00863A7E">
        <w:rPr>
          <w:rFonts w:ascii="Arial" w:hAnsi="Arial" w:hint="cs"/>
          <w:noProof w:val="0"/>
          <w:rtl/>
        </w:rPr>
        <w:t xml:space="preserve"> </w:t>
      </w:r>
    </w:p>
    <w:p w:rsidR="00586848" w:rsidRDefault="006E66C9" w:rsidP="008956F7">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נתתי דעתי לכך שמצד אחד הנתב</w:t>
      </w:r>
      <w:r w:rsidR="003C1329">
        <w:rPr>
          <w:rFonts w:ascii="Arial" w:hAnsi="Arial" w:hint="cs"/>
          <w:noProof w:val="0"/>
          <w:rtl/>
        </w:rPr>
        <w:t xml:space="preserve">ע חתם על הסכמי השכירות ומצד שני </w:t>
      </w:r>
      <w:r w:rsidR="00EE773E" w:rsidRPr="006E66C9">
        <w:rPr>
          <w:rFonts w:ascii="Arial" w:hAnsi="Arial" w:hint="cs"/>
          <w:noProof w:val="0"/>
          <w:rtl/>
        </w:rPr>
        <w:t xml:space="preserve">הצהיר לפרוטוקול מיום 19.7.2015 (עמ' 3, ש' 16) כי </w:t>
      </w:r>
      <w:r w:rsidR="00EE773E" w:rsidRPr="006E66C9">
        <w:rPr>
          <w:rFonts w:ascii="Arial" w:hAnsi="Arial" w:hint="cs"/>
          <w:b/>
          <w:bCs/>
          <w:noProof w:val="0"/>
          <w:rtl/>
        </w:rPr>
        <w:t xml:space="preserve">"... אין לי שום נגיעה לדירה הזו, מעולם לא רכשתי אותה, אין לי שום מסמכים שנוגעים </w:t>
      </w:r>
      <w:r>
        <w:rPr>
          <w:rFonts w:ascii="Arial" w:hAnsi="Arial" w:hint="cs"/>
          <w:b/>
          <w:bCs/>
          <w:noProof w:val="0"/>
          <w:rtl/>
        </w:rPr>
        <w:t>לדירה הזו, והדירה לא שייכת לי "</w:t>
      </w:r>
      <w:r w:rsidR="00EE773E" w:rsidRPr="006E66C9">
        <w:rPr>
          <w:rFonts w:ascii="Arial" w:hAnsi="Arial" w:hint="cs"/>
          <w:noProof w:val="0"/>
          <w:rtl/>
        </w:rPr>
        <w:t xml:space="preserve">. </w:t>
      </w:r>
      <w:r w:rsidR="00586848">
        <w:rPr>
          <w:rFonts w:ascii="Arial" w:hAnsi="Arial" w:hint="cs"/>
          <w:noProof w:val="0"/>
          <w:rtl/>
        </w:rPr>
        <w:t>הנתבע נשאל כיצד הצהיר שאין לו מעמד בדירה ומצד שני הגיש תביעה לבטל את הקניית הזכויות בדירה לתובע, והשיב כי לתביעה צורפו הסכמים נוספים שקשורים קשר ישיר לסעיף 3 בהסכם  (עמ' 300, ש' 20), וכי הא</w:t>
      </w:r>
      <w:r w:rsidR="008956F7">
        <w:rPr>
          <w:rFonts w:ascii="Arial" w:hAnsi="Arial" w:hint="cs"/>
          <w:noProof w:val="0"/>
          <w:rtl/>
        </w:rPr>
        <w:t>ֵ</w:t>
      </w:r>
      <w:r w:rsidR="00586848">
        <w:rPr>
          <w:rFonts w:ascii="Arial" w:hAnsi="Arial" w:hint="cs"/>
          <w:noProof w:val="0"/>
          <w:rtl/>
        </w:rPr>
        <w:t xml:space="preserve">ם </w:t>
      </w:r>
      <w:proofErr w:type="spellStart"/>
      <w:r w:rsidR="00586848">
        <w:rPr>
          <w:rFonts w:ascii="Arial" w:hAnsi="Arial" w:hint="cs"/>
          <w:noProof w:val="0"/>
          <w:rtl/>
        </w:rPr>
        <w:t>היתה</w:t>
      </w:r>
      <w:proofErr w:type="spellEnd"/>
      <w:r w:rsidR="00586848">
        <w:rPr>
          <w:rFonts w:ascii="Arial" w:hAnsi="Arial" w:hint="cs"/>
          <w:noProof w:val="0"/>
          <w:rtl/>
        </w:rPr>
        <w:t xml:space="preserve"> צריכה לעמוד בהסכמים והיא לא עמדה בהם (עמ' 301, ש' 2). לא ניתן היה ללמוד מתשובתו על נימוק המיישב את שני </w:t>
      </w:r>
      <w:r w:rsidR="008956F7">
        <w:rPr>
          <w:rFonts w:ascii="Arial" w:hAnsi="Arial" w:hint="cs"/>
          <w:noProof w:val="0"/>
          <w:rtl/>
        </w:rPr>
        <w:t>הענייני</w:t>
      </w:r>
      <w:r w:rsidR="008956F7">
        <w:rPr>
          <w:rFonts w:ascii="Arial" w:hAnsi="Arial" w:hint="eastAsia"/>
          <w:noProof w:val="0"/>
          <w:rtl/>
        </w:rPr>
        <w:t>ם</w:t>
      </w:r>
      <w:r w:rsidR="00586848">
        <w:rPr>
          <w:rFonts w:ascii="Arial" w:hAnsi="Arial" w:hint="cs"/>
          <w:noProof w:val="0"/>
          <w:rtl/>
        </w:rPr>
        <w:t xml:space="preserve"> יחדיו. </w:t>
      </w:r>
    </w:p>
    <w:p w:rsidR="00863A7E" w:rsidRPr="008956F7" w:rsidRDefault="003C1329" w:rsidP="008956F7">
      <w:pPr>
        <w:pStyle w:val="ad"/>
        <w:numPr>
          <w:ilvl w:val="0"/>
          <w:numId w:val="1"/>
        </w:numPr>
        <w:spacing w:after="120" w:line="360" w:lineRule="auto"/>
        <w:ind w:left="567" w:hanging="567"/>
        <w:contextualSpacing w:val="0"/>
        <w:jc w:val="both"/>
        <w:rPr>
          <w:rFonts w:ascii="Arial" w:hAnsi="Arial"/>
          <w:noProof w:val="0"/>
        </w:rPr>
      </w:pPr>
      <w:r w:rsidRPr="008956F7">
        <w:rPr>
          <w:rFonts w:ascii="Arial" w:hAnsi="Arial" w:hint="cs"/>
          <w:noProof w:val="0"/>
          <w:rtl/>
        </w:rPr>
        <w:lastRenderedPageBreak/>
        <w:t xml:space="preserve">עוד </w:t>
      </w:r>
      <w:r w:rsidR="006F0C8F" w:rsidRPr="008956F7">
        <w:rPr>
          <w:rFonts w:ascii="Arial" w:hAnsi="Arial" w:hint="cs"/>
          <w:noProof w:val="0"/>
          <w:rtl/>
        </w:rPr>
        <w:t xml:space="preserve">נתתי </w:t>
      </w:r>
      <w:r w:rsidR="008956F7" w:rsidRPr="008956F7">
        <w:rPr>
          <w:rFonts w:ascii="Arial" w:hAnsi="Arial" w:hint="cs"/>
          <w:noProof w:val="0"/>
          <w:rtl/>
        </w:rPr>
        <w:t xml:space="preserve">משקל </w:t>
      </w:r>
      <w:r w:rsidR="006F0C8F" w:rsidRPr="008956F7">
        <w:rPr>
          <w:rFonts w:ascii="Arial" w:hAnsi="Arial" w:hint="cs"/>
          <w:noProof w:val="0"/>
          <w:rtl/>
        </w:rPr>
        <w:t>לכך ש</w:t>
      </w:r>
      <w:r w:rsidR="006242DD" w:rsidRPr="008956F7">
        <w:rPr>
          <w:rFonts w:ascii="Arial" w:hAnsi="Arial" w:hint="cs"/>
          <w:noProof w:val="0"/>
          <w:rtl/>
        </w:rPr>
        <w:t xml:space="preserve">במסגרת ההליכים הנתבע </w:t>
      </w:r>
      <w:r w:rsidR="008956F7" w:rsidRPr="008956F7">
        <w:rPr>
          <w:rFonts w:ascii="Arial" w:hAnsi="Arial" w:hint="cs"/>
          <w:noProof w:val="0"/>
          <w:rtl/>
        </w:rPr>
        <w:t>ציין, כי ב</w:t>
      </w:r>
      <w:r w:rsidR="006242DD" w:rsidRPr="008956F7">
        <w:rPr>
          <w:rFonts w:ascii="Arial" w:hAnsi="Arial" w:hint="cs"/>
          <w:noProof w:val="0"/>
          <w:rtl/>
        </w:rPr>
        <w:t xml:space="preserve">כוונתו לשמור על הכספים שהתקבלו מדמי השכירות לטובת התובע (סעיף 27 לכתב התביעה מיום 17.5.2018 </w:t>
      </w:r>
      <w:proofErr w:type="spellStart"/>
      <w:r w:rsidR="006242DD" w:rsidRPr="008956F7">
        <w:rPr>
          <w:rFonts w:ascii="Arial" w:hAnsi="Arial" w:hint="cs"/>
          <w:noProof w:val="0"/>
          <w:rtl/>
        </w:rPr>
        <w:t>בתמ"ש</w:t>
      </w:r>
      <w:proofErr w:type="spellEnd"/>
      <w:r w:rsidR="006242DD" w:rsidRPr="008956F7">
        <w:rPr>
          <w:rFonts w:ascii="Arial" w:hAnsi="Arial" w:hint="cs"/>
          <w:noProof w:val="0"/>
          <w:rtl/>
        </w:rPr>
        <w:t xml:space="preserve"> 17259-05-18, נספח י"ב לתצהיר התובע; סעיפים 4,8 למכתב מיום 7.4.2016, נספח 19/1 לתצהיר הנתבע). </w:t>
      </w:r>
      <w:bookmarkStart w:id="13" w:name="_ETM_Q_284244"/>
      <w:bookmarkEnd w:id="13"/>
    </w:p>
    <w:p w:rsidR="008956F7" w:rsidRDefault="00501F0F" w:rsidP="008956F7">
      <w:pPr>
        <w:pStyle w:val="ad"/>
        <w:numPr>
          <w:ilvl w:val="0"/>
          <w:numId w:val="1"/>
        </w:numPr>
        <w:spacing w:after="120" w:line="360" w:lineRule="auto"/>
        <w:ind w:left="567" w:hanging="567"/>
        <w:contextualSpacing w:val="0"/>
        <w:jc w:val="both"/>
        <w:rPr>
          <w:rFonts w:ascii="Arial" w:hAnsi="Arial"/>
          <w:noProof w:val="0"/>
        </w:rPr>
      </w:pPr>
      <w:r w:rsidRPr="00F01C1F">
        <w:rPr>
          <w:rFonts w:ascii="Arial" w:hAnsi="Arial" w:hint="cs"/>
          <w:noProof w:val="0"/>
          <w:rtl/>
        </w:rPr>
        <w:t xml:space="preserve">לאור האמור, אני סבורה כי מועד זכותו של התובע להשבת דמי השכירות הוא לאחר פסק הדין מיום 13.3.2016 </w:t>
      </w:r>
      <w:proofErr w:type="spellStart"/>
      <w:r w:rsidRPr="00F01C1F">
        <w:rPr>
          <w:rFonts w:ascii="Arial" w:hAnsi="Arial" w:hint="cs"/>
          <w:noProof w:val="0"/>
          <w:rtl/>
        </w:rPr>
        <w:t>בא"פ</w:t>
      </w:r>
      <w:proofErr w:type="spellEnd"/>
      <w:r w:rsidRPr="00F01C1F">
        <w:rPr>
          <w:rFonts w:ascii="Arial" w:hAnsi="Arial" w:hint="cs"/>
          <w:noProof w:val="0"/>
          <w:rtl/>
        </w:rPr>
        <w:t xml:space="preserve"> 46107-12-15</w:t>
      </w:r>
      <w:r w:rsidR="008956F7">
        <w:rPr>
          <w:rFonts w:ascii="Arial" w:hAnsi="Arial" w:hint="cs"/>
          <w:noProof w:val="0"/>
          <w:rtl/>
        </w:rPr>
        <w:t>, עת הושלמו התנאים הנדרשים וניתן היה לרשום את הזכויות על שמו</w:t>
      </w:r>
      <w:r w:rsidRPr="00F01C1F">
        <w:rPr>
          <w:rFonts w:ascii="Arial" w:hAnsi="Arial" w:hint="cs"/>
          <w:noProof w:val="0"/>
          <w:rtl/>
        </w:rPr>
        <w:t>.</w:t>
      </w:r>
      <w:r w:rsidR="00F01C1F" w:rsidRPr="00F01C1F">
        <w:rPr>
          <w:rFonts w:ascii="Arial" w:hAnsi="Arial" w:hint="cs"/>
          <w:noProof w:val="0"/>
          <w:rtl/>
        </w:rPr>
        <w:t xml:space="preserve"> </w:t>
      </w:r>
    </w:p>
    <w:p w:rsidR="006F0C8F" w:rsidRPr="00F01C1F" w:rsidRDefault="003C1329" w:rsidP="008956F7">
      <w:pPr>
        <w:pStyle w:val="ad"/>
        <w:spacing w:after="120" w:line="360" w:lineRule="auto"/>
        <w:ind w:left="567"/>
        <w:contextualSpacing w:val="0"/>
        <w:jc w:val="both"/>
        <w:rPr>
          <w:rFonts w:ascii="Arial" w:hAnsi="Arial"/>
          <w:noProof w:val="0"/>
        </w:rPr>
      </w:pPr>
      <w:r w:rsidRPr="00F01C1F">
        <w:rPr>
          <w:rFonts w:ascii="Arial" w:hAnsi="Arial" w:hint="cs"/>
          <w:noProof w:val="0"/>
          <w:rtl/>
        </w:rPr>
        <w:t>בהסכם המכר צוין כי הדירה מושכרת, וכי תוך שבעה ימים ממועד אישור ההסכם על ידי בית המשפט, ייכנס התובע כקטין בנעלי המוכר כלפיי השוכר על פי הסכם השכירות</w:t>
      </w:r>
      <w:r w:rsidR="006F338E" w:rsidRPr="00F01C1F">
        <w:rPr>
          <w:rFonts w:ascii="Arial" w:hAnsi="Arial" w:hint="cs"/>
          <w:noProof w:val="0"/>
          <w:rtl/>
        </w:rPr>
        <w:t xml:space="preserve">. </w:t>
      </w:r>
      <w:r w:rsidR="006F0C8F" w:rsidRPr="00F01C1F">
        <w:rPr>
          <w:rFonts w:ascii="Arial" w:hAnsi="Arial" w:hint="cs"/>
          <w:noProof w:val="0"/>
          <w:rtl/>
        </w:rPr>
        <w:t xml:space="preserve">לאור האמור, </w:t>
      </w:r>
      <w:r w:rsidR="006F338E" w:rsidRPr="008956F7">
        <w:rPr>
          <w:rFonts w:ascii="Arial" w:hAnsi="Arial" w:hint="cs"/>
          <w:noProof w:val="0"/>
          <w:rtl/>
        </w:rPr>
        <w:t>ואף שהנתבע לא היה צד להסכם המכר</w:t>
      </w:r>
      <w:r w:rsidR="006F338E" w:rsidRPr="00F01C1F">
        <w:rPr>
          <w:rFonts w:ascii="Arial" w:hAnsi="Arial" w:hint="cs"/>
          <w:noProof w:val="0"/>
          <w:rtl/>
        </w:rPr>
        <w:t xml:space="preserve">, אני קובעת כי </w:t>
      </w:r>
      <w:r w:rsidR="006F0C8F" w:rsidRPr="00F01C1F">
        <w:rPr>
          <w:rFonts w:ascii="Arial" w:hAnsi="Arial" w:hint="cs"/>
          <w:noProof w:val="0"/>
          <w:rtl/>
        </w:rPr>
        <w:t xml:space="preserve">מועד זכותו של התובע לקבלת דמי השכירות הוא </w:t>
      </w:r>
      <w:r w:rsidR="006F0C8F" w:rsidRPr="008956F7">
        <w:rPr>
          <w:rFonts w:ascii="Arial" w:hAnsi="Arial" w:hint="cs"/>
          <w:b/>
          <w:bCs/>
          <w:noProof w:val="0"/>
          <w:u w:val="single"/>
          <w:rtl/>
        </w:rPr>
        <w:t>מיום</w:t>
      </w:r>
      <w:r w:rsidR="006F338E" w:rsidRPr="008956F7">
        <w:rPr>
          <w:rFonts w:ascii="Arial" w:hAnsi="Arial" w:hint="cs"/>
          <w:b/>
          <w:bCs/>
          <w:noProof w:val="0"/>
          <w:u w:val="single"/>
          <w:rtl/>
        </w:rPr>
        <w:t xml:space="preserve"> 20.3.2016 </w:t>
      </w:r>
      <w:r w:rsidR="006F338E" w:rsidRPr="008956F7">
        <w:rPr>
          <w:rFonts w:ascii="Arial" w:hAnsi="Arial" w:hint="cs"/>
          <w:noProof w:val="0"/>
          <w:rtl/>
        </w:rPr>
        <w:t xml:space="preserve">(ולא </w:t>
      </w:r>
      <w:r w:rsidR="006F338E" w:rsidRPr="00F01C1F">
        <w:rPr>
          <w:rFonts w:ascii="Arial" w:hAnsi="Arial" w:hint="cs"/>
          <w:noProof w:val="0"/>
          <w:rtl/>
        </w:rPr>
        <w:t>מיום</w:t>
      </w:r>
      <w:r w:rsidR="006F0C8F" w:rsidRPr="00F01C1F">
        <w:rPr>
          <w:rFonts w:ascii="Arial" w:hAnsi="Arial" w:hint="cs"/>
          <w:noProof w:val="0"/>
          <w:rtl/>
        </w:rPr>
        <w:t xml:space="preserve"> 13.3.2016</w:t>
      </w:r>
      <w:r w:rsidR="006F338E" w:rsidRPr="00F01C1F">
        <w:rPr>
          <w:rFonts w:ascii="Arial" w:hAnsi="Arial" w:hint="cs"/>
          <w:noProof w:val="0"/>
          <w:rtl/>
        </w:rPr>
        <w:t>)</w:t>
      </w:r>
      <w:r w:rsidR="006F0C8F" w:rsidRPr="00F01C1F">
        <w:rPr>
          <w:rFonts w:ascii="Arial" w:hAnsi="Arial" w:hint="cs"/>
          <w:noProof w:val="0"/>
          <w:rtl/>
        </w:rPr>
        <w:t xml:space="preserve">. </w:t>
      </w:r>
    </w:p>
    <w:p w:rsidR="006242DD" w:rsidRPr="008364C5" w:rsidRDefault="006F0C8F" w:rsidP="00FA5E4C">
      <w:pPr>
        <w:pStyle w:val="ad"/>
        <w:spacing w:after="120" w:line="360" w:lineRule="auto"/>
        <w:ind w:left="567" w:hanging="567"/>
        <w:contextualSpacing w:val="0"/>
        <w:jc w:val="both"/>
        <w:rPr>
          <w:rFonts w:ascii="Arial" w:hAnsi="Arial"/>
          <w:b/>
          <w:bCs/>
          <w:noProof w:val="0"/>
          <w:highlight w:val="yellow"/>
          <w:u w:val="single"/>
        </w:rPr>
      </w:pPr>
      <w:r w:rsidRPr="008364C5">
        <w:rPr>
          <w:rFonts w:ascii="Arial" w:hAnsi="Arial" w:hint="cs"/>
          <w:b/>
          <w:bCs/>
          <w:noProof w:val="0"/>
          <w:u w:val="single"/>
          <w:rtl/>
        </w:rPr>
        <w:t xml:space="preserve">ג.6. </w:t>
      </w:r>
      <w:r w:rsidR="008364C5" w:rsidRPr="008364C5">
        <w:rPr>
          <w:rFonts w:ascii="Arial" w:hAnsi="Arial" w:hint="cs"/>
          <w:b/>
          <w:bCs/>
          <w:noProof w:val="0"/>
          <w:u w:val="single"/>
          <w:rtl/>
        </w:rPr>
        <w:t>סיום תקופת החיוב בדמי שכירות</w:t>
      </w:r>
    </w:p>
    <w:p w:rsidR="006242DD" w:rsidRDefault="008364C5"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התובע עותר להשבת דמי השכירות עד ליום 30.8.2019.</w:t>
      </w:r>
      <w:r w:rsidR="00030441">
        <w:rPr>
          <w:rFonts w:ascii="Arial" w:hAnsi="Arial" w:hint="cs"/>
          <w:noProof w:val="0"/>
          <w:rtl/>
        </w:rPr>
        <w:t xml:space="preserve"> בכתב התביעה (סעיף 35) מתייחס התובע לתקופה שבין 15.1.2015 לבין 30.8.2019 ומציין שמדובר בשלוש שנים וחצי (אף ש</w:t>
      </w:r>
      <w:r w:rsidR="00451980">
        <w:rPr>
          <w:rFonts w:ascii="Arial" w:hAnsi="Arial" w:hint="cs"/>
          <w:noProof w:val="0"/>
          <w:rtl/>
        </w:rPr>
        <w:t xml:space="preserve">לפי התאריכים הנטענים </w:t>
      </w:r>
      <w:r w:rsidR="008956F7">
        <w:rPr>
          <w:rFonts w:ascii="Arial" w:hAnsi="Arial" w:hint="cs"/>
          <w:noProof w:val="0"/>
          <w:rtl/>
        </w:rPr>
        <w:t>מדובר בתקופה של כ-4.5 שנים).</w:t>
      </w:r>
      <w:r>
        <w:rPr>
          <w:rFonts w:ascii="Arial" w:hAnsi="Arial" w:hint="cs"/>
          <w:noProof w:val="0"/>
          <w:rtl/>
        </w:rPr>
        <w:t xml:space="preserve"> הנתבע טוען כי </w:t>
      </w:r>
      <w:r w:rsidR="00AB119B">
        <w:rPr>
          <w:rFonts w:ascii="Arial" w:hAnsi="Arial" w:hint="cs"/>
          <w:noProof w:val="0"/>
          <w:rtl/>
        </w:rPr>
        <w:t xml:space="preserve">התובע ואמו התפרצו לדירה מספר ימים טרם המועד שנקבע על ידי בית המשפט לפינוי </w:t>
      </w:r>
      <w:r w:rsidR="00030441">
        <w:rPr>
          <w:rFonts w:ascii="Arial" w:hAnsi="Arial" w:hint="cs"/>
          <w:noProof w:val="0"/>
          <w:rtl/>
        </w:rPr>
        <w:t xml:space="preserve">(24.8.2018) (סעיף 4 לתגובה מיום 4.5.2023 בהתאם להחלטה מיום 31.3.2023) </w:t>
      </w:r>
      <w:r w:rsidR="00AB119B">
        <w:rPr>
          <w:rFonts w:ascii="Arial" w:hAnsi="Arial" w:hint="cs"/>
          <w:noProof w:val="0"/>
          <w:rtl/>
        </w:rPr>
        <w:t xml:space="preserve">ונטלו לידם ללא רשות </w:t>
      </w:r>
      <w:r w:rsidR="009409F1">
        <w:rPr>
          <w:rFonts w:ascii="Arial" w:hAnsi="Arial" w:hint="cs"/>
          <w:noProof w:val="0"/>
          <w:rtl/>
        </w:rPr>
        <w:t>תכולה, ציוד, מסמכים וכספים</w:t>
      </w:r>
      <w:r w:rsidR="00AB119B">
        <w:rPr>
          <w:rFonts w:ascii="Arial" w:hAnsi="Arial" w:hint="cs"/>
          <w:noProof w:val="0"/>
          <w:rtl/>
        </w:rPr>
        <w:t xml:space="preserve"> השיי</w:t>
      </w:r>
      <w:r w:rsidR="009409F1">
        <w:rPr>
          <w:rFonts w:ascii="Arial" w:hAnsi="Arial" w:hint="cs"/>
          <w:noProof w:val="0"/>
          <w:rtl/>
        </w:rPr>
        <w:t>כים</w:t>
      </w:r>
      <w:r w:rsidR="00AB119B">
        <w:rPr>
          <w:rFonts w:ascii="Arial" w:hAnsi="Arial" w:hint="cs"/>
          <w:noProof w:val="0"/>
          <w:rtl/>
        </w:rPr>
        <w:t xml:space="preserve"> לנתבע. </w:t>
      </w:r>
    </w:p>
    <w:p w:rsidR="00451980" w:rsidRDefault="00675BAD" w:rsidP="00FA5E4C">
      <w:pPr>
        <w:pStyle w:val="ad"/>
        <w:numPr>
          <w:ilvl w:val="0"/>
          <w:numId w:val="1"/>
        </w:numPr>
        <w:spacing w:after="120" w:line="360" w:lineRule="auto"/>
        <w:ind w:left="567" w:hanging="567"/>
        <w:contextualSpacing w:val="0"/>
        <w:jc w:val="both"/>
        <w:rPr>
          <w:rFonts w:ascii="Arial" w:hAnsi="Arial"/>
          <w:noProof w:val="0"/>
        </w:rPr>
      </w:pPr>
      <w:r w:rsidRPr="00675BAD">
        <w:rPr>
          <w:rFonts w:ascii="Arial" w:hAnsi="Arial" w:hint="cs"/>
          <w:noProof w:val="0"/>
          <w:rtl/>
        </w:rPr>
        <w:t>ב</w:t>
      </w:r>
      <w:r w:rsidR="00013D95" w:rsidRPr="00675BAD">
        <w:rPr>
          <w:rFonts w:ascii="Arial" w:hAnsi="Arial" w:hint="cs"/>
          <w:noProof w:val="0"/>
          <w:rtl/>
        </w:rPr>
        <w:t xml:space="preserve">פסק הדין </w:t>
      </w:r>
      <w:proofErr w:type="spellStart"/>
      <w:r w:rsidR="00013D95" w:rsidRPr="00675BAD">
        <w:rPr>
          <w:rFonts w:ascii="Arial" w:hAnsi="Arial" w:hint="cs"/>
          <w:noProof w:val="0"/>
          <w:rtl/>
        </w:rPr>
        <w:t>בתא"ח</w:t>
      </w:r>
      <w:proofErr w:type="spellEnd"/>
      <w:r w:rsidR="00013D95" w:rsidRPr="00675BAD">
        <w:rPr>
          <w:rFonts w:ascii="Arial" w:hAnsi="Arial" w:hint="cs"/>
          <w:noProof w:val="0"/>
          <w:rtl/>
        </w:rPr>
        <w:t xml:space="preserve"> 33064-04-18 נקבע כי השוכרת רשאית להמשיך ולהתגורר בדירה לכל המאוחר עד ליום 31.8.2018. בתצהיר האם צוין כי השוכרת "ברחה" מהדירה בתאריך 30.7.2018</w:t>
      </w:r>
      <w:r w:rsidRPr="00675BAD">
        <w:rPr>
          <w:rFonts w:ascii="Arial" w:hAnsi="Arial" w:hint="cs"/>
          <w:noProof w:val="0"/>
          <w:rtl/>
        </w:rPr>
        <w:t xml:space="preserve">, וצרפה כרטיס מונה ממנו נלמד כי החל ממועד זה לא </w:t>
      </w:r>
      <w:proofErr w:type="spellStart"/>
      <w:r w:rsidRPr="00675BAD">
        <w:rPr>
          <w:rFonts w:ascii="Arial" w:hAnsi="Arial" w:hint="cs"/>
          <w:noProof w:val="0"/>
          <w:rtl/>
        </w:rPr>
        <w:t>היתה</w:t>
      </w:r>
      <w:proofErr w:type="spellEnd"/>
      <w:r w:rsidRPr="00675BAD">
        <w:rPr>
          <w:rFonts w:ascii="Arial" w:hAnsi="Arial" w:hint="cs"/>
          <w:noProof w:val="0"/>
          <w:rtl/>
        </w:rPr>
        <w:t xml:space="preserve"> צריכת מים בדירה (נספח מ"ז לתצהיר מטעם התובע)</w:t>
      </w:r>
      <w:r w:rsidR="00013D95" w:rsidRPr="00675BAD">
        <w:rPr>
          <w:rFonts w:ascii="Arial" w:hAnsi="Arial" w:hint="cs"/>
          <w:noProof w:val="0"/>
          <w:rtl/>
        </w:rPr>
        <w:t xml:space="preserve">. הנתבע טוען כי התובע ואמו התפרצו לדירה ביום 24.8.2018. לפיכך, לא ברור מדוע עותר התובע לתשלום דמי שכירות עד ליום 30.8.2019. </w:t>
      </w:r>
    </w:p>
    <w:p w:rsidR="00307186" w:rsidRDefault="00307186"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בהתחשב בכך</w:t>
      </w:r>
      <w:r w:rsidR="000542E9">
        <w:rPr>
          <w:rFonts w:ascii="Arial" w:hAnsi="Arial" w:hint="cs"/>
          <w:noProof w:val="0"/>
          <w:rtl/>
        </w:rPr>
        <w:t xml:space="preserve"> שהשוכרת הייתה רשאית להתגורר בדירה </w:t>
      </w:r>
      <w:r w:rsidR="00D47E8C">
        <w:rPr>
          <w:rFonts w:ascii="Arial" w:hAnsi="Arial" w:hint="cs"/>
          <w:noProof w:val="0"/>
          <w:rtl/>
        </w:rPr>
        <w:t xml:space="preserve">בהתאם לפסק הדין </w:t>
      </w:r>
      <w:proofErr w:type="spellStart"/>
      <w:r w:rsidR="00D47E8C">
        <w:rPr>
          <w:rFonts w:ascii="Arial" w:hAnsi="Arial" w:hint="cs"/>
          <w:noProof w:val="0"/>
          <w:rtl/>
        </w:rPr>
        <w:t>בתא"ח</w:t>
      </w:r>
      <w:proofErr w:type="spellEnd"/>
      <w:r w:rsidR="00D47E8C">
        <w:rPr>
          <w:rFonts w:ascii="Arial" w:hAnsi="Arial" w:hint="cs"/>
          <w:noProof w:val="0"/>
          <w:rtl/>
        </w:rPr>
        <w:t xml:space="preserve"> 33064-04-18 </w:t>
      </w:r>
      <w:r w:rsidR="000542E9">
        <w:rPr>
          <w:rFonts w:ascii="Arial" w:hAnsi="Arial" w:hint="cs"/>
          <w:noProof w:val="0"/>
          <w:rtl/>
        </w:rPr>
        <w:t xml:space="preserve">עד לסוף חודש 08/2018, </w:t>
      </w:r>
      <w:r w:rsidR="00F01C1F">
        <w:rPr>
          <w:rFonts w:ascii="Arial" w:hAnsi="Arial" w:hint="cs"/>
          <w:noProof w:val="0"/>
          <w:rtl/>
        </w:rPr>
        <w:t>ונוכח סעיף 7 להסכם השכירות שקובע</w:t>
      </w:r>
      <w:r w:rsidR="008956F7">
        <w:rPr>
          <w:rFonts w:ascii="Arial" w:hAnsi="Arial" w:hint="cs"/>
          <w:noProof w:val="0"/>
          <w:rtl/>
        </w:rPr>
        <w:t>,</w:t>
      </w:r>
      <w:r w:rsidR="00F01C1F">
        <w:rPr>
          <w:rFonts w:ascii="Arial" w:hAnsi="Arial" w:hint="cs"/>
          <w:noProof w:val="0"/>
          <w:rtl/>
        </w:rPr>
        <w:t xml:space="preserve"> כי אם תרצה להפסיק את תקופת השכירות לפני סיומה (8.9.2018) יהא עליה לשלם את דמי השכירות עבור כל יתרת תקופת השכירות, </w:t>
      </w:r>
      <w:r w:rsidR="000542E9">
        <w:rPr>
          <w:rFonts w:ascii="Arial" w:hAnsi="Arial" w:hint="cs"/>
          <w:noProof w:val="0"/>
          <w:rtl/>
        </w:rPr>
        <w:t xml:space="preserve">אני קובעת כי תקופת החיוב של האב בהשבת דמי השכירות היא עד ליום 30.8.2018 בין אם התובע נכנס לדירה ביום 24.8.2018 ובין אם השוכרת עזבה בחודש 07/2018. </w:t>
      </w:r>
    </w:p>
    <w:p w:rsidR="00013D95" w:rsidRDefault="00013D95" w:rsidP="00FA5E4C">
      <w:pPr>
        <w:pStyle w:val="ad"/>
        <w:numPr>
          <w:ilvl w:val="0"/>
          <w:numId w:val="1"/>
        </w:numPr>
        <w:spacing w:after="120" w:line="360" w:lineRule="auto"/>
        <w:ind w:left="567" w:hanging="567"/>
        <w:contextualSpacing w:val="0"/>
        <w:jc w:val="both"/>
        <w:rPr>
          <w:rFonts w:ascii="Arial" w:hAnsi="Arial"/>
          <w:b/>
          <w:bCs/>
          <w:noProof w:val="0"/>
        </w:rPr>
      </w:pPr>
      <w:r w:rsidRPr="00675BAD">
        <w:rPr>
          <w:rFonts w:ascii="Arial" w:hAnsi="Arial" w:hint="cs"/>
          <w:noProof w:val="0"/>
          <w:rtl/>
        </w:rPr>
        <w:t>לאור האמור,</w:t>
      </w:r>
      <w:r w:rsidR="00451980">
        <w:rPr>
          <w:rFonts w:ascii="Arial" w:hAnsi="Arial" w:hint="cs"/>
          <w:noProof w:val="0"/>
          <w:rtl/>
        </w:rPr>
        <w:t xml:space="preserve"> </w:t>
      </w:r>
      <w:r w:rsidR="00D47E8C">
        <w:rPr>
          <w:rFonts w:ascii="Arial" w:hAnsi="Arial" w:hint="cs"/>
          <w:noProof w:val="0"/>
          <w:rtl/>
        </w:rPr>
        <w:t xml:space="preserve">אני קובעת כי </w:t>
      </w:r>
      <w:r w:rsidR="00451980">
        <w:rPr>
          <w:rFonts w:ascii="Arial" w:hAnsi="Arial" w:hint="cs"/>
          <w:noProof w:val="0"/>
          <w:rtl/>
        </w:rPr>
        <w:t xml:space="preserve">תקופת החיוב בדמי </w:t>
      </w:r>
      <w:r w:rsidRPr="00675BAD">
        <w:rPr>
          <w:rFonts w:ascii="Arial" w:hAnsi="Arial" w:hint="cs"/>
          <w:noProof w:val="0"/>
          <w:rtl/>
        </w:rPr>
        <w:t>ה</w:t>
      </w:r>
      <w:r w:rsidR="00451980">
        <w:rPr>
          <w:rFonts w:ascii="Arial" w:hAnsi="Arial" w:hint="cs"/>
          <w:noProof w:val="0"/>
          <w:rtl/>
        </w:rPr>
        <w:t>ש</w:t>
      </w:r>
      <w:r w:rsidRPr="00675BAD">
        <w:rPr>
          <w:rFonts w:ascii="Arial" w:hAnsi="Arial" w:hint="cs"/>
          <w:noProof w:val="0"/>
          <w:rtl/>
        </w:rPr>
        <w:t>כירו</w:t>
      </w:r>
      <w:r w:rsidR="00CC49A4" w:rsidRPr="00675BAD">
        <w:rPr>
          <w:rFonts w:ascii="Arial" w:hAnsi="Arial" w:hint="cs"/>
          <w:noProof w:val="0"/>
          <w:rtl/>
        </w:rPr>
        <w:t xml:space="preserve">ת הסתיימה </w:t>
      </w:r>
      <w:r w:rsidR="00CC49A4" w:rsidRPr="008956F7">
        <w:rPr>
          <w:rFonts w:ascii="Arial" w:hAnsi="Arial" w:hint="cs"/>
          <w:b/>
          <w:bCs/>
          <w:noProof w:val="0"/>
          <w:rtl/>
        </w:rPr>
        <w:t xml:space="preserve">ביום 30.8.2018. </w:t>
      </w:r>
    </w:p>
    <w:p w:rsidR="00207CD7" w:rsidRDefault="00207CD7" w:rsidP="00207CD7">
      <w:pPr>
        <w:spacing w:after="120" w:line="360" w:lineRule="auto"/>
        <w:jc w:val="both"/>
        <w:rPr>
          <w:rFonts w:ascii="Arial" w:hAnsi="Arial"/>
          <w:b/>
          <w:bCs/>
          <w:noProof w:val="0"/>
          <w:rtl/>
        </w:rPr>
      </w:pPr>
    </w:p>
    <w:p w:rsidR="00207CD7" w:rsidRPr="00207CD7" w:rsidRDefault="00207CD7" w:rsidP="00207CD7">
      <w:pPr>
        <w:spacing w:after="120" w:line="360" w:lineRule="auto"/>
        <w:jc w:val="both"/>
        <w:rPr>
          <w:rFonts w:ascii="Arial" w:hAnsi="Arial"/>
          <w:b/>
          <w:bCs/>
          <w:noProof w:val="0"/>
        </w:rPr>
      </w:pPr>
    </w:p>
    <w:p w:rsidR="00470E45" w:rsidRPr="0039120D" w:rsidRDefault="0039120D" w:rsidP="008956F7">
      <w:pPr>
        <w:spacing w:after="120" w:line="360" w:lineRule="auto"/>
        <w:ind w:left="567" w:hanging="567"/>
        <w:jc w:val="both"/>
        <w:rPr>
          <w:rFonts w:ascii="Arial" w:hAnsi="Arial"/>
          <w:b/>
          <w:bCs/>
          <w:noProof w:val="0"/>
          <w:u w:val="single"/>
        </w:rPr>
      </w:pPr>
      <w:r w:rsidRPr="008956F7">
        <w:rPr>
          <w:rFonts w:ascii="Arial" w:hAnsi="Arial" w:hint="cs"/>
          <w:b/>
          <w:bCs/>
          <w:noProof w:val="0"/>
          <w:rtl/>
        </w:rPr>
        <w:lastRenderedPageBreak/>
        <w:t>ג.7.</w:t>
      </w:r>
      <w:r w:rsidR="008956F7">
        <w:rPr>
          <w:rFonts w:ascii="Arial" w:hAnsi="Arial"/>
          <w:b/>
          <w:bCs/>
          <w:noProof w:val="0"/>
          <w:rtl/>
        </w:rPr>
        <w:tab/>
      </w:r>
      <w:r w:rsidR="00470E45" w:rsidRPr="0039120D">
        <w:rPr>
          <w:rFonts w:ascii="Arial" w:hAnsi="Arial" w:hint="cs"/>
          <w:b/>
          <w:bCs/>
          <w:noProof w:val="0"/>
          <w:u w:val="single"/>
          <w:rtl/>
        </w:rPr>
        <w:t>גובה</w:t>
      </w:r>
      <w:r w:rsidRPr="0039120D">
        <w:rPr>
          <w:rFonts w:ascii="Arial" w:hAnsi="Arial" w:hint="cs"/>
          <w:b/>
          <w:bCs/>
          <w:noProof w:val="0"/>
          <w:u w:val="single"/>
          <w:rtl/>
        </w:rPr>
        <w:t xml:space="preserve"> דמי השכירות</w:t>
      </w:r>
    </w:p>
    <w:p w:rsidR="00470E45" w:rsidRDefault="00470E45"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נוכח מסקנ</w:t>
      </w:r>
      <w:r w:rsidR="002C1DE8">
        <w:rPr>
          <w:rFonts w:ascii="Arial" w:hAnsi="Arial" w:hint="cs"/>
          <w:noProof w:val="0"/>
          <w:rtl/>
        </w:rPr>
        <w:t xml:space="preserve">תי, </w:t>
      </w:r>
      <w:r>
        <w:rPr>
          <w:rFonts w:ascii="Arial" w:hAnsi="Arial" w:hint="cs"/>
          <w:noProof w:val="0"/>
          <w:rtl/>
        </w:rPr>
        <w:t xml:space="preserve">התובע זכאי לתשלום דמי השכירות החל מיום </w:t>
      </w:r>
      <w:r w:rsidR="006F338E">
        <w:rPr>
          <w:rFonts w:ascii="Arial" w:hAnsi="Arial" w:hint="cs"/>
          <w:noProof w:val="0"/>
          <w:rtl/>
        </w:rPr>
        <w:t>20</w:t>
      </w:r>
      <w:r w:rsidRPr="00800423">
        <w:rPr>
          <w:rFonts w:ascii="Arial" w:hAnsi="Arial" w:hint="cs"/>
          <w:noProof w:val="0"/>
          <w:rtl/>
        </w:rPr>
        <w:t>.3.2016 ועד ליום  30.8.2018, לפי החלק היחסי בחודש.</w:t>
      </w:r>
    </w:p>
    <w:p w:rsidR="00C553E0" w:rsidRDefault="00C553E0"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התובע עותר לתשלום סך של 110,490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 xml:space="preserve"> (סעיף 29 לתצהיר התובע). </w:t>
      </w:r>
    </w:p>
    <w:p w:rsidR="00800423" w:rsidRDefault="00800423" w:rsidP="00207CD7">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בהחלטה מיום 2.10.2019 בתיק </w:t>
      </w:r>
      <w:proofErr w:type="spellStart"/>
      <w:r>
        <w:rPr>
          <w:rFonts w:ascii="Arial" w:hAnsi="Arial" w:hint="cs"/>
          <w:noProof w:val="0"/>
          <w:rtl/>
        </w:rPr>
        <w:t>תמ"ש</w:t>
      </w:r>
      <w:proofErr w:type="spellEnd"/>
      <w:r>
        <w:rPr>
          <w:rFonts w:ascii="Arial" w:hAnsi="Arial" w:hint="cs"/>
          <w:noProof w:val="0"/>
          <w:rtl/>
        </w:rPr>
        <w:t xml:space="preserve"> 46209-11-18 (נספח 1 לכתב ההגנה) צוין </w:t>
      </w:r>
      <w:r w:rsidR="00207CD7">
        <w:rPr>
          <w:rFonts w:ascii="Arial" w:hAnsi="Arial" w:hint="cs"/>
          <w:noProof w:val="0"/>
          <w:rtl/>
        </w:rPr>
        <w:t xml:space="preserve">שמשולם </w:t>
      </w:r>
      <w:r>
        <w:rPr>
          <w:rFonts w:ascii="Arial" w:hAnsi="Arial" w:hint="cs"/>
          <w:noProof w:val="0"/>
          <w:rtl/>
        </w:rPr>
        <w:t xml:space="preserve">סך 2,600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 xml:space="preserve"> נטו בחודש. </w:t>
      </w:r>
    </w:p>
    <w:p w:rsidR="00800423" w:rsidRDefault="00470E45"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בהתאם להסכ</w:t>
      </w:r>
      <w:r w:rsidR="00800423">
        <w:rPr>
          <w:rFonts w:ascii="Arial" w:hAnsi="Arial" w:hint="cs"/>
          <w:noProof w:val="0"/>
          <w:rtl/>
        </w:rPr>
        <w:t>מי</w:t>
      </w:r>
      <w:r>
        <w:rPr>
          <w:rFonts w:ascii="Arial" w:hAnsi="Arial" w:hint="cs"/>
          <w:noProof w:val="0"/>
          <w:rtl/>
        </w:rPr>
        <w:t xml:space="preserve"> השכירות, גובה דמי השכירות בתקופה הרלוונטית היה </w:t>
      </w:r>
      <w:r w:rsidR="00800423">
        <w:rPr>
          <w:rFonts w:ascii="Arial" w:hAnsi="Arial" w:hint="cs"/>
          <w:noProof w:val="0"/>
          <w:rtl/>
        </w:rPr>
        <w:t xml:space="preserve"> כדלקמן:</w:t>
      </w:r>
    </w:p>
    <w:p w:rsidR="00E40DF5" w:rsidRDefault="00662EC6" w:rsidP="00207CD7">
      <w:pPr>
        <w:pStyle w:val="ad"/>
        <w:spacing w:after="120" w:line="360" w:lineRule="auto"/>
        <w:ind w:left="567"/>
        <w:contextualSpacing w:val="0"/>
        <w:jc w:val="both"/>
        <w:rPr>
          <w:rFonts w:ascii="Arial" w:hAnsi="Arial"/>
          <w:noProof w:val="0"/>
        </w:rPr>
      </w:pPr>
      <w:r>
        <w:rPr>
          <w:rFonts w:ascii="Arial" w:hAnsi="Arial" w:hint="cs"/>
          <w:noProof w:val="0"/>
          <w:rtl/>
        </w:rPr>
        <w:t>10.9.2016-</w:t>
      </w:r>
      <w:r w:rsidR="006F338E">
        <w:rPr>
          <w:rFonts w:ascii="Arial" w:hAnsi="Arial" w:hint="cs"/>
          <w:noProof w:val="0"/>
          <w:rtl/>
        </w:rPr>
        <w:t>20</w:t>
      </w:r>
      <w:r>
        <w:rPr>
          <w:rFonts w:ascii="Arial" w:hAnsi="Arial" w:hint="cs"/>
          <w:noProof w:val="0"/>
          <w:rtl/>
        </w:rPr>
        <w:t>.3.2016</w:t>
      </w:r>
      <w:r w:rsidR="00207CD7">
        <w:rPr>
          <w:rFonts w:ascii="Arial" w:hAnsi="Arial" w:hint="cs"/>
          <w:noProof w:val="0"/>
          <w:rtl/>
        </w:rPr>
        <w:t xml:space="preserve"> </w:t>
      </w:r>
      <w:r>
        <w:rPr>
          <w:rFonts w:ascii="Arial" w:hAnsi="Arial" w:hint="cs"/>
          <w:noProof w:val="0"/>
          <w:rtl/>
        </w:rPr>
        <w:t xml:space="preserve">- בהתחשב בגובה דמי השכירות לפי חוזה השכירות לחודש ספטמבר 2013 וכן לשנים 2018-2016, אניח כי גם בתקופה זו לגביה לא צורף הסכם שכירות היו דמי השכירות בגובה 2,540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 xml:space="preserve"> לחודש. </w:t>
      </w:r>
    </w:p>
    <w:p w:rsidR="00800423" w:rsidRDefault="00E40DF5" w:rsidP="00207CD7">
      <w:pPr>
        <w:pStyle w:val="ad"/>
        <w:spacing w:after="120" w:line="360" w:lineRule="auto"/>
        <w:ind w:left="567"/>
        <w:contextualSpacing w:val="0"/>
        <w:jc w:val="both"/>
        <w:rPr>
          <w:rFonts w:ascii="Arial" w:hAnsi="Arial"/>
          <w:noProof w:val="0"/>
          <w:rtl/>
        </w:rPr>
      </w:pPr>
      <w:r>
        <w:rPr>
          <w:rFonts w:ascii="Arial" w:hAnsi="Arial" w:hint="cs"/>
          <w:noProof w:val="0"/>
          <w:rtl/>
        </w:rPr>
        <w:t>9</w:t>
      </w:r>
      <w:r w:rsidR="00662EC6">
        <w:rPr>
          <w:rFonts w:ascii="Arial" w:hAnsi="Arial" w:hint="cs"/>
          <w:noProof w:val="0"/>
          <w:rtl/>
        </w:rPr>
        <w:t>.9.2017-10.9.2016</w:t>
      </w:r>
      <w:r w:rsidR="00207CD7">
        <w:rPr>
          <w:rFonts w:ascii="Arial" w:hAnsi="Arial" w:hint="cs"/>
          <w:noProof w:val="0"/>
          <w:rtl/>
        </w:rPr>
        <w:t xml:space="preserve"> </w:t>
      </w:r>
      <w:r w:rsidR="00662EC6">
        <w:rPr>
          <w:rFonts w:ascii="Arial" w:hAnsi="Arial" w:hint="cs"/>
          <w:noProof w:val="0"/>
          <w:rtl/>
        </w:rPr>
        <w:t xml:space="preserve">- 2,540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sidR="00662EC6">
        <w:rPr>
          <w:rFonts w:ascii="Arial" w:hAnsi="Arial" w:hint="cs"/>
          <w:noProof w:val="0"/>
          <w:rtl/>
        </w:rPr>
        <w:t xml:space="preserve"> לחודש</w:t>
      </w:r>
      <w:r w:rsidR="00207CD7">
        <w:rPr>
          <w:rFonts w:ascii="Arial" w:hAnsi="Arial" w:hint="cs"/>
          <w:noProof w:val="0"/>
          <w:rtl/>
        </w:rPr>
        <w:t>.</w:t>
      </w:r>
    </w:p>
    <w:p w:rsidR="00800423" w:rsidRDefault="000D626D" w:rsidP="00207CD7">
      <w:pPr>
        <w:pStyle w:val="ad"/>
        <w:spacing w:after="120" w:line="360" w:lineRule="auto"/>
        <w:ind w:left="567"/>
        <w:contextualSpacing w:val="0"/>
        <w:jc w:val="both"/>
        <w:rPr>
          <w:rFonts w:ascii="Arial" w:hAnsi="Arial"/>
          <w:noProof w:val="0"/>
        </w:rPr>
      </w:pPr>
      <w:r>
        <w:rPr>
          <w:rFonts w:ascii="Arial" w:hAnsi="Arial" w:hint="cs"/>
          <w:noProof w:val="0"/>
          <w:rtl/>
        </w:rPr>
        <w:t>30.8.2018-9.9.2017</w:t>
      </w:r>
      <w:r w:rsidR="00207CD7">
        <w:rPr>
          <w:rFonts w:ascii="Arial" w:hAnsi="Arial" w:hint="cs"/>
          <w:noProof w:val="0"/>
          <w:rtl/>
        </w:rPr>
        <w:t xml:space="preserve"> </w:t>
      </w:r>
      <w:r w:rsidR="00207CD7">
        <w:rPr>
          <w:rFonts w:ascii="Arial" w:hAnsi="Arial"/>
          <w:noProof w:val="0"/>
          <w:rtl/>
        </w:rPr>
        <w:t>–</w:t>
      </w:r>
      <w:r>
        <w:rPr>
          <w:rFonts w:ascii="Arial" w:hAnsi="Arial" w:hint="cs"/>
          <w:noProof w:val="0"/>
          <w:rtl/>
        </w:rPr>
        <w:t xml:space="preserve"> 2</w:t>
      </w:r>
      <w:r w:rsidR="00207CD7">
        <w:rPr>
          <w:rFonts w:ascii="Arial" w:hAnsi="Arial" w:hint="cs"/>
          <w:noProof w:val="0"/>
          <w:rtl/>
        </w:rPr>
        <w:t>,</w:t>
      </w:r>
      <w:r>
        <w:rPr>
          <w:rFonts w:ascii="Arial" w:hAnsi="Arial" w:hint="cs"/>
          <w:noProof w:val="0"/>
          <w:rtl/>
        </w:rPr>
        <w:t xml:space="preserve">540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 xml:space="preserve"> לחודש. </w:t>
      </w:r>
    </w:p>
    <w:p w:rsidR="00670338" w:rsidRDefault="00470E45" w:rsidP="00207CD7">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סך</w:t>
      </w:r>
      <w:r w:rsidR="00307186">
        <w:rPr>
          <w:rFonts w:ascii="Arial" w:hAnsi="Arial" w:hint="cs"/>
          <w:noProof w:val="0"/>
          <w:rtl/>
        </w:rPr>
        <w:t xml:space="preserve"> </w:t>
      </w:r>
      <w:proofErr w:type="spellStart"/>
      <w:r w:rsidR="00307186">
        <w:rPr>
          <w:rFonts w:ascii="Arial" w:hAnsi="Arial" w:hint="cs"/>
          <w:noProof w:val="0"/>
          <w:rtl/>
        </w:rPr>
        <w:t>הכל</w:t>
      </w:r>
      <w:proofErr w:type="spellEnd"/>
      <w:r w:rsidR="00307186">
        <w:rPr>
          <w:rFonts w:ascii="Arial" w:hAnsi="Arial" w:hint="cs"/>
          <w:noProof w:val="0"/>
          <w:rtl/>
        </w:rPr>
        <w:t xml:space="preserve"> 30 חודשים לפי 2,540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sidR="00307186">
        <w:rPr>
          <w:rFonts w:ascii="Arial" w:hAnsi="Arial" w:hint="cs"/>
          <w:noProof w:val="0"/>
          <w:rtl/>
        </w:rPr>
        <w:t xml:space="preserve"> </w:t>
      </w:r>
      <w:r>
        <w:rPr>
          <w:rFonts w:ascii="Arial" w:hAnsi="Arial" w:hint="cs"/>
          <w:noProof w:val="0"/>
          <w:rtl/>
        </w:rPr>
        <w:t>לחודש</w:t>
      </w:r>
      <w:r w:rsidR="00307186">
        <w:rPr>
          <w:rFonts w:ascii="Arial" w:hAnsi="Arial" w:hint="cs"/>
          <w:noProof w:val="0"/>
          <w:rtl/>
        </w:rPr>
        <w:t xml:space="preserve"> </w:t>
      </w:r>
      <w:r w:rsidR="00207CD7">
        <w:rPr>
          <w:rFonts w:ascii="Arial" w:hAnsi="Arial" w:hint="cs"/>
          <w:noProof w:val="0"/>
          <w:rtl/>
        </w:rPr>
        <w:t xml:space="preserve">- סך כולל של </w:t>
      </w:r>
      <w:r w:rsidR="00307186">
        <w:rPr>
          <w:rFonts w:ascii="Arial" w:hAnsi="Arial" w:hint="cs"/>
          <w:noProof w:val="0"/>
          <w:rtl/>
        </w:rPr>
        <w:t xml:space="preserve">76,200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w:t>
      </w:r>
    </w:p>
    <w:p w:rsidR="00283D45" w:rsidRDefault="00670338"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בסעיף </w:t>
      </w:r>
      <w:r w:rsidR="005A5F33">
        <w:rPr>
          <w:rFonts w:ascii="Arial" w:hAnsi="Arial" w:hint="cs"/>
          <w:noProof w:val="0"/>
          <w:rtl/>
        </w:rPr>
        <w:t xml:space="preserve">12 לתגובה מיום 4.5.2023 מציין הנתבע שחלו עליו הוצאות אינטרנט וכבלים ותשלומים שונים בגין נזקים ותקלות שנגרמים למכשירי החשמל, מיזוג האוויר והאינסטלציה באופן שוטף. </w:t>
      </w:r>
    </w:p>
    <w:p w:rsidR="00283D45" w:rsidRDefault="004C04E9" w:rsidP="00283D45">
      <w:pPr>
        <w:pStyle w:val="ad"/>
        <w:spacing w:after="120" w:line="360" w:lineRule="auto"/>
        <w:ind w:left="567"/>
        <w:contextualSpacing w:val="0"/>
        <w:jc w:val="both"/>
        <w:rPr>
          <w:rFonts w:ascii="Arial" w:hAnsi="Arial"/>
          <w:noProof w:val="0"/>
          <w:rtl/>
        </w:rPr>
      </w:pPr>
      <w:r>
        <w:rPr>
          <w:rFonts w:ascii="Arial" w:hAnsi="Arial" w:hint="cs"/>
          <w:noProof w:val="0"/>
          <w:rtl/>
        </w:rPr>
        <w:t>סעיף 8 להסכם השכירות מיום 4.9.2017 קובע כי השו</w:t>
      </w:r>
      <w:r w:rsidR="003E135C">
        <w:rPr>
          <w:rFonts w:ascii="Arial" w:hAnsi="Arial" w:hint="cs"/>
          <w:noProof w:val="0"/>
          <w:rtl/>
        </w:rPr>
        <w:t>כ</w:t>
      </w:r>
      <w:r>
        <w:rPr>
          <w:rFonts w:ascii="Arial" w:hAnsi="Arial" w:hint="cs"/>
          <w:noProof w:val="0"/>
          <w:rtl/>
        </w:rPr>
        <w:t xml:space="preserve">ר ישלם במהלך כל תקופת השכירות את הוצאות הכבלים, אינטרנט, ארנונה, חשמל, מים, טלפון, וכל ההוצאות החלות על השוכר. </w:t>
      </w:r>
    </w:p>
    <w:p w:rsidR="00283D45" w:rsidRDefault="004C04E9" w:rsidP="00283D45">
      <w:pPr>
        <w:pStyle w:val="ad"/>
        <w:spacing w:after="120" w:line="360" w:lineRule="auto"/>
        <w:ind w:left="567"/>
        <w:contextualSpacing w:val="0"/>
        <w:jc w:val="both"/>
        <w:rPr>
          <w:rFonts w:ascii="Arial" w:hAnsi="Arial"/>
          <w:noProof w:val="0"/>
          <w:rtl/>
        </w:rPr>
      </w:pPr>
      <w:r>
        <w:rPr>
          <w:rFonts w:ascii="Arial" w:hAnsi="Arial" w:hint="cs"/>
          <w:noProof w:val="0"/>
          <w:rtl/>
        </w:rPr>
        <w:t>לפיכך, ומשלא הומצאה אסמכתא על תשלום הוצאות אינטרנט וכבלים</w:t>
      </w:r>
      <w:r w:rsidR="003E135C">
        <w:rPr>
          <w:rFonts w:ascii="Arial" w:hAnsi="Arial" w:hint="cs"/>
          <w:noProof w:val="0"/>
          <w:rtl/>
        </w:rPr>
        <w:t xml:space="preserve"> אינני פוסקת סכום בגין ההוצאות </w:t>
      </w:r>
      <w:r>
        <w:rPr>
          <w:rFonts w:ascii="Arial" w:hAnsi="Arial" w:hint="cs"/>
          <w:noProof w:val="0"/>
          <w:rtl/>
        </w:rPr>
        <w:t xml:space="preserve">שהנתבע טוען שהושתו עליו. </w:t>
      </w:r>
    </w:p>
    <w:p w:rsidR="00670338" w:rsidRDefault="004C04E9" w:rsidP="00283D45">
      <w:pPr>
        <w:pStyle w:val="ad"/>
        <w:spacing w:after="120" w:line="360" w:lineRule="auto"/>
        <w:ind w:left="567"/>
        <w:contextualSpacing w:val="0"/>
        <w:jc w:val="both"/>
        <w:rPr>
          <w:rFonts w:ascii="Arial" w:hAnsi="Arial"/>
          <w:noProof w:val="0"/>
        </w:rPr>
      </w:pPr>
      <w:r>
        <w:rPr>
          <w:rFonts w:ascii="Arial" w:hAnsi="Arial" w:hint="cs"/>
          <w:noProof w:val="0"/>
          <w:rtl/>
        </w:rPr>
        <w:t xml:space="preserve">לגבי יתר ההוצאות הנטענות, </w:t>
      </w:r>
      <w:r w:rsidR="005A5F33">
        <w:rPr>
          <w:rFonts w:ascii="Arial" w:hAnsi="Arial" w:hint="cs"/>
          <w:noProof w:val="0"/>
          <w:rtl/>
        </w:rPr>
        <w:t xml:space="preserve">הנתבע לא הוכיח מה היו אותן הוצאות, מה היו היקפן ומה היה שווי </w:t>
      </w:r>
      <w:r w:rsidR="005A5F33" w:rsidRPr="00283D45">
        <w:rPr>
          <w:rFonts w:ascii="Arial" w:hAnsi="Arial" w:hint="cs"/>
          <w:noProof w:val="0"/>
          <w:rtl/>
        </w:rPr>
        <w:t>ההוצאות שחלו עליו. עם זאת,</w:t>
      </w:r>
      <w:r w:rsidRPr="00283D45">
        <w:rPr>
          <w:rFonts w:ascii="Arial" w:hAnsi="Arial" w:hint="cs"/>
          <w:noProof w:val="0"/>
          <w:rtl/>
        </w:rPr>
        <w:t xml:space="preserve"> </w:t>
      </w:r>
      <w:r w:rsidR="003E135C" w:rsidRPr="00283D45">
        <w:rPr>
          <w:rFonts w:ascii="Arial" w:hAnsi="Arial" w:hint="cs"/>
          <w:noProof w:val="0"/>
          <w:rtl/>
        </w:rPr>
        <w:t>ו</w:t>
      </w:r>
      <w:r w:rsidRPr="00283D45">
        <w:rPr>
          <w:rFonts w:ascii="Arial" w:hAnsi="Arial" w:hint="cs"/>
          <w:noProof w:val="0"/>
          <w:rtl/>
        </w:rPr>
        <w:t>בהתחשב בכך</w:t>
      </w:r>
      <w:r w:rsidR="003E135C" w:rsidRPr="00283D45">
        <w:rPr>
          <w:rFonts w:ascii="Arial" w:hAnsi="Arial" w:hint="cs"/>
          <w:noProof w:val="0"/>
          <w:rtl/>
        </w:rPr>
        <w:t xml:space="preserve"> שמדובר בדירה משופצת לכאורה, </w:t>
      </w:r>
      <w:r w:rsidR="005A5F33" w:rsidRPr="00283D45">
        <w:rPr>
          <w:rFonts w:ascii="Arial" w:hAnsi="Arial" w:hint="cs"/>
          <w:noProof w:val="0"/>
          <w:rtl/>
        </w:rPr>
        <w:t>אני סבורה כי יש ל</w:t>
      </w:r>
      <w:r w:rsidR="00283D45" w:rsidRPr="00283D45">
        <w:rPr>
          <w:rFonts w:ascii="Arial" w:hAnsi="Arial" w:hint="cs"/>
          <w:noProof w:val="0"/>
          <w:rtl/>
        </w:rPr>
        <w:t>התחשב בהוצאות ול</w:t>
      </w:r>
      <w:r w:rsidR="005A5F33" w:rsidRPr="00283D45">
        <w:rPr>
          <w:rFonts w:ascii="Arial" w:hAnsi="Arial" w:hint="cs"/>
          <w:noProof w:val="0"/>
          <w:rtl/>
        </w:rPr>
        <w:t>העריך</w:t>
      </w:r>
      <w:r w:rsidR="003E135C" w:rsidRPr="00283D45">
        <w:rPr>
          <w:rFonts w:ascii="Arial" w:hAnsi="Arial" w:hint="cs"/>
          <w:noProof w:val="0"/>
          <w:rtl/>
        </w:rPr>
        <w:t xml:space="preserve"> את ההוצאות בגין בלאי שוטף, </w:t>
      </w:r>
      <w:r w:rsidR="005A5F33" w:rsidRPr="00283D45">
        <w:rPr>
          <w:rFonts w:ascii="Arial" w:hAnsi="Arial" w:hint="cs"/>
          <w:noProof w:val="0"/>
          <w:rtl/>
        </w:rPr>
        <w:t xml:space="preserve">על דרך </w:t>
      </w:r>
      <w:proofErr w:type="spellStart"/>
      <w:r w:rsidR="005A5F33" w:rsidRPr="00283D45">
        <w:rPr>
          <w:rFonts w:ascii="Arial" w:hAnsi="Arial" w:hint="cs"/>
          <w:noProof w:val="0"/>
          <w:rtl/>
        </w:rPr>
        <w:t>הא</w:t>
      </w:r>
      <w:r w:rsidR="00283D45" w:rsidRPr="00283D45">
        <w:rPr>
          <w:rFonts w:ascii="Arial" w:hAnsi="Arial" w:hint="cs"/>
          <w:noProof w:val="0"/>
          <w:rtl/>
        </w:rPr>
        <w:t>מדן</w:t>
      </w:r>
      <w:proofErr w:type="spellEnd"/>
      <w:r w:rsidR="005A5F33" w:rsidRPr="00283D45">
        <w:rPr>
          <w:rFonts w:ascii="Arial" w:hAnsi="Arial" w:hint="cs"/>
          <w:noProof w:val="0"/>
          <w:rtl/>
        </w:rPr>
        <w:t xml:space="preserve"> </w:t>
      </w:r>
      <w:r w:rsidR="00283D45" w:rsidRPr="00283D45">
        <w:rPr>
          <w:rFonts w:ascii="Arial" w:hAnsi="Arial" w:hint="cs"/>
          <w:noProof w:val="0"/>
          <w:rtl/>
        </w:rPr>
        <w:t>ב</w:t>
      </w:r>
      <w:r w:rsidR="005A5F33" w:rsidRPr="00283D45">
        <w:rPr>
          <w:rFonts w:ascii="Arial" w:hAnsi="Arial" w:hint="cs"/>
          <w:noProof w:val="0"/>
          <w:rtl/>
        </w:rPr>
        <w:t>שיעור של 5% עבור כל התקופה</w:t>
      </w:r>
      <w:r w:rsidR="00283D45" w:rsidRPr="00283D45">
        <w:rPr>
          <w:rFonts w:ascii="Arial" w:hAnsi="Arial" w:hint="cs"/>
          <w:noProof w:val="0"/>
          <w:rtl/>
        </w:rPr>
        <w:t xml:space="preserve">, כאשר סכום זה יש להפחית </w:t>
      </w:r>
      <w:r w:rsidR="003E135C" w:rsidRPr="00283D45">
        <w:rPr>
          <w:rFonts w:ascii="Arial" w:hAnsi="Arial" w:hint="cs"/>
          <w:noProof w:val="0"/>
          <w:rtl/>
        </w:rPr>
        <w:t>מסכום ההשבה של דמי השכירות</w:t>
      </w:r>
      <w:r w:rsidR="005A5F33" w:rsidRPr="00283D45">
        <w:rPr>
          <w:rFonts w:ascii="Arial" w:hAnsi="Arial" w:hint="cs"/>
          <w:noProof w:val="0"/>
          <w:rtl/>
        </w:rPr>
        <w:t xml:space="preserve">.  </w:t>
      </w:r>
    </w:p>
    <w:p w:rsidR="00765AF3" w:rsidRDefault="00470E45" w:rsidP="00765AF3">
      <w:pPr>
        <w:pStyle w:val="ad"/>
        <w:numPr>
          <w:ilvl w:val="0"/>
          <w:numId w:val="1"/>
        </w:numPr>
        <w:spacing w:after="120" w:line="360" w:lineRule="auto"/>
        <w:ind w:left="567" w:hanging="567"/>
        <w:contextualSpacing w:val="0"/>
        <w:jc w:val="both"/>
        <w:rPr>
          <w:rFonts w:ascii="Arial" w:hAnsi="Arial"/>
          <w:noProof w:val="0"/>
        </w:rPr>
      </w:pPr>
      <w:r w:rsidRPr="00283D45">
        <w:rPr>
          <w:rFonts w:ascii="Arial" w:hAnsi="Arial" w:hint="cs"/>
          <w:noProof w:val="0"/>
          <w:rtl/>
        </w:rPr>
        <w:t xml:space="preserve"> לאור האמור, </w:t>
      </w:r>
      <w:r w:rsidR="00765AF3">
        <w:rPr>
          <w:rFonts w:ascii="Arial" w:hAnsi="Arial" w:hint="cs"/>
          <w:noProof w:val="0"/>
          <w:rtl/>
        </w:rPr>
        <w:t xml:space="preserve">אני מחייבת את </w:t>
      </w:r>
      <w:r w:rsidRPr="00283D45">
        <w:rPr>
          <w:rFonts w:ascii="Arial" w:hAnsi="Arial" w:hint="cs"/>
          <w:noProof w:val="0"/>
          <w:rtl/>
        </w:rPr>
        <w:t xml:space="preserve">הנתבע </w:t>
      </w:r>
      <w:r w:rsidR="00765AF3">
        <w:rPr>
          <w:rFonts w:ascii="Arial" w:hAnsi="Arial" w:hint="cs"/>
          <w:noProof w:val="0"/>
          <w:rtl/>
        </w:rPr>
        <w:t>בתשלום</w:t>
      </w:r>
      <w:r w:rsidRPr="00283D45">
        <w:rPr>
          <w:rFonts w:ascii="Arial" w:hAnsi="Arial" w:hint="cs"/>
          <w:noProof w:val="0"/>
          <w:rtl/>
        </w:rPr>
        <w:t xml:space="preserve"> דמי השכירות לתובע </w:t>
      </w:r>
      <w:r w:rsidR="00765AF3">
        <w:rPr>
          <w:rFonts w:ascii="Arial" w:hAnsi="Arial" w:hint="cs"/>
          <w:noProof w:val="0"/>
          <w:rtl/>
        </w:rPr>
        <w:t xml:space="preserve">עבור </w:t>
      </w:r>
      <w:r w:rsidRPr="00283D45">
        <w:rPr>
          <w:rFonts w:ascii="Arial" w:hAnsi="Arial" w:hint="cs"/>
          <w:noProof w:val="0"/>
          <w:rtl/>
        </w:rPr>
        <w:t>תקופת דמי השכירות</w:t>
      </w:r>
      <w:r w:rsidR="00307186" w:rsidRPr="00283D45">
        <w:rPr>
          <w:rFonts w:ascii="Arial" w:hAnsi="Arial" w:hint="cs"/>
          <w:noProof w:val="0"/>
          <w:rtl/>
        </w:rPr>
        <w:t xml:space="preserve"> </w:t>
      </w:r>
      <w:r w:rsidR="0082116D" w:rsidRPr="00283D45">
        <w:rPr>
          <w:rFonts w:ascii="Arial" w:hAnsi="Arial" w:hint="cs"/>
          <w:noProof w:val="0"/>
          <w:rtl/>
        </w:rPr>
        <w:t xml:space="preserve">מיום </w:t>
      </w:r>
      <w:r w:rsidR="006F338E" w:rsidRPr="00283D45">
        <w:rPr>
          <w:rFonts w:ascii="Arial" w:hAnsi="Arial" w:hint="cs"/>
          <w:noProof w:val="0"/>
          <w:rtl/>
        </w:rPr>
        <w:t>20</w:t>
      </w:r>
      <w:r w:rsidR="0082116D" w:rsidRPr="00283D45">
        <w:rPr>
          <w:rFonts w:ascii="Arial" w:hAnsi="Arial" w:hint="cs"/>
          <w:noProof w:val="0"/>
          <w:rtl/>
        </w:rPr>
        <w:t xml:space="preserve">.3.2016 </w:t>
      </w:r>
      <w:r w:rsidR="00283D45">
        <w:rPr>
          <w:rFonts w:ascii="Arial" w:hAnsi="Arial" w:hint="cs"/>
          <w:noProof w:val="0"/>
          <w:rtl/>
        </w:rPr>
        <w:t xml:space="preserve">- סך כולל של 76,200 ש"ח </w:t>
      </w:r>
      <w:r w:rsidR="00307186" w:rsidRPr="00283D45">
        <w:rPr>
          <w:rFonts w:ascii="Arial" w:hAnsi="Arial" w:hint="cs"/>
          <w:noProof w:val="0"/>
          <w:rtl/>
        </w:rPr>
        <w:t>בצירוף ריבית והצמדה</w:t>
      </w:r>
      <w:r w:rsidR="00765AF3">
        <w:rPr>
          <w:rFonts w:ascii="Arial" w:hAnsi="Arial" w:hint="cs"/>
          <w:noProof w:val="0"/>
          <w:rtl/>
        </w:rPr>
        <w:t xml:space="preserve"> ממועד התשלום של דמי השכירות לידי הנתבע ועד למועד מתן פסק דין זה</w:t>
      </w:r>
      <w:r w:rsidR="005A5F33" w:rsidRPr="00283D45">
        <w:rPr>
          <w:rFonts w:ascii="Arial" w:hAnsi="Arial" w:hint="cs"/>
          <w:noProof w:val="0"/>
          <w:rtl/>
        </w:rPr>
        <w:t xml:space="preserve">, ומסכום זה יופחת שיעור של </w:t>
      </w:r>
      <w:r w:rsidR="00283D45">
        <w:rPr>
          <w:rFonts w:ascii="Arial" w:hAnsi="Arial" w:hint="cs"/>
          <w:noProof w:val="0"/>
          <w:rtl/>
        </w:rPr>
        <w:t xml:space="preserve"> </w:t>
      </w:r>
      <w:r w:rsidR="005A5F33" w:rsidRPr="00283D45">
        <w:rPr>
          <w:rFonts w:ascii="Arial" w:hAnsi="Arial" w:hint="cs"/>
          <w:noProof w:val="0"/>
          <w:rtl/>
        </w:rPr>
        <w:t>5%</w:t>
      </w:r>
      <w:r w:rsidRPr="00283D45">
        <w:rPr>
          <w:rFonts w:ascii="Arial" w:hAnsi="Arial" w:hint="cs"/>
          <w:noProof w:val="0"/>
          <w:rtl/>
        </w:rPr>
        <w:t xml:space="preserve"> </w:t>
      </w:r>
      <w:r w:rsidR="00283D45">
        <w:rPr>
          <w:rFonts w:ascii="Arial" w:hAnsi="Arial" w:hint="cs"/>
          <w:noProof w:val="0"/>
          <w:rtl/>
        </w:rPr>
        <w:lastRenderedPageBreak/>
        <w:t xml:space="preserve">(סך של 3,810 ש"ח) </w:t>
      </w:r>
      <w:r w:rsidR="005A5F33" w:rsidRPr="00283D45">
        <w:rPr>
          <w:rFonts w:ascii="Arial" w:hAnsi="Arial" w:hint="cs"/>
          <w:noProof w:val="0"/>
          <w:rtl/>
        </w:rPr>
        <w:t xml:space="preserve">בגין הוצאות שחלו עליו ביחס לדירה משך כל התקופה מיום </w:t>
      </w:r>
      <w:r w:rsidR="006F338E" w:rsidRPr="00283D45">
        <w:rPr>
          <w:rFonts w:ascii="Arial" w:hAnsi="Arial" w:hint="cs"/>
          <w:noProof w:val="0"/>
          <w:rtl/>
        </w:rPr>
        <w:t>20</w:t>
      </w:r>
      <w:r w:rsidR="005A5F33" w:rsidRPr="00283D45">
        <w:rPr>
          <w:rFonts w:ascii="Arial" w:hAnsi="Arial" w:hint="cs"/>
          <w:noProof w:val="0"/>
          <w:rtl/>
        </w:rPr>
        <w:t xml:space="preserve">.3.2016 ועד ליום 30.8.2018. </w:t>
      </w:r>
    </w:p>
    <w:p w:rsidR="00470E45" w:rsidRPr="00283D45" w:rsidRDefault="00765AF3" w:rsidP="00765AF3">
      <w:pPr>
        <w:pStyle w:val="ad"/>
        <w:spacing w:after="120" w:line="360" w:lineRule="auto"/>
        <w:ind w:left="567"/>
        <w:contextualSpacing w:val="0"/>
        <w:jc w:val="both"/>
        <w:rPr>
          <w:rFonts w:ascii="Arial" w:hAnsi="Arial"/>
          <w:noProof w:val="0"/>
        </w:rPr>
      </w:pPr>
      <w:r>
        <w:rPr>
          <w:rFonts w:ascii="Arial" w:hAnsi="Arial" w:hint="cs"/>
          <w:noProof w:val="0"/>
          <w:rtl/>
        </w:rPr>
        <w:t xml:space="preserve">ההפחתה בגין ההוצאות תעשה מהסכום המשוערך והסכום לתשלום בהתאם לפסק הדין יישא הפרשי הצמדה וריבית מהיום עד למועד התשלום בפועל. </w:t>
      </w:r>
    </w:p>
    <w:p w:rsidR="00470E45" w:rsidRDefault="005B5614" w:rsidP="00FA5E4C">
      <w:pPr>
        <w:spacing w:after="120" w:line="360" w:lineRule="auto"/>
        <w:ind w:left="567" w:hanging="567"/>
        <w:jc w:val="both"/>
        <w:rPr>
          <w:rFonts w:ascii="Arial" w:hAnsi="Arial"/>
          <w:b/>
          <w:bCs/>
          <w:noProof w:val="0"/>
          <w:u w:val="single"/>
          <w:rtl/>
        </w:rPr>
      </w:pPr>
      <w:r w:rsidRPr="00920640">
        <w:rPr>
          <w:rFonts w:ascii="Arial" w:hAnsi="Arial" w:hint="cs"/>
          <w:b/>
          <w:bCs/>
          <w:noProof w:val="0"/>
          <w:rtl/>
        </w:rPr>
        <w:t xml:space="preserve">ג.8. </w:t>
      </w:r>
      <w:r w:rsidR="009C5BB9" w:rsidRPr="009C5BB9">
        <w:rPr>
          <w:rFonts w:ascii="Arial" w:hAnsi="Arial"/>
          <w:b/>
          <w:bCs/>
          <w:noProof w:val="0"/>
          <w:rtl/>
        </w:rPr>
        <w:tab/>
      </w:r>
      <w:r w:rsidRPr="005B5614">
        <w:rPr>
          <w:rFonts w:ascii="Arial" w:hAnsi="Arial" w:hint="cs"/>
          <w:b/>
          <w:bCs/>
          <w:noProof w:val="0"/>
          <w:u w:val="single"/>
          <w:rtl/>
        </w:rPr>
        <w:t>טענת קיזוז</w:t>
      </w:r>
      <w:r w:rsidR="00D0406B">
        <w:rPr>
          <w:rFonts w:ascii="Arial" w:hAnsi="Arial" w:hint="cs"/>
          <w:b/>
          <w:bCs/>
          <w:noProof w:val="0"/>
          <w:u w:val="single"/>
          <w:rtl/>
        </w:rPr>
        <w:t xml:space="preserve"> </w:t>
      </w:r>
      <w:r w:rsidRPr="005B5614">
        <w:rPr>
          <w:rFonts w:ascii="Arial" w:hAnsi="Arial" w:hint="cs"/>
          <w:b/>
          <w:bCs/>
          <w:noProof w:val="0"/>
          <w:u w:val="single"/>
          <w:rtl/>
        </w:rPr>
        <w:t>- שיפוץ ונטילת ציוד ללא רשות</w:t>
      </w:r>
    </w:p>
    <w:p w:rsidR="00D0406B" w:rsidRDefault="001F0632" w:rsidP="002D6E4F">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הנתבע טוען כי הוא ומר </w:t>
      </w:r>
      <w:r w:rsidR="002D6E4F">
        <w:rPr>
          <w:rFonts w:ascii="Arial" w:hAnsi="Arial" w:hint="cs"/>
          <w:noProof w:val="0"/>
          <w:rtl/>
        </w:rPr>
        <w:t>כ'</w:t>
      </w:r>
      <w:r>
        <w:rPr>
          <w:rFonts w:ascii="Arial" w:hAnsi="Arial" w:hint="cs"/>
          <w:noProof w:val="0"/>
          <w:rtl/>
        </w:rPr>
        <w:t xml:space="preserve"> שיפצו את הדירה בשנת 2012 בסכום של כ-150,000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 xml:space="preserve"> אך קלסר עם מסמכי השיפוץ, מסמכי הדירה וחוזי השכירות מצוי אצל התובע מאז השתלט על הדירה. </w:t>
      </w:r>
    </w:p>
    <w:p w:rsidR="00D0406B" w:rsidRDefault="001F0632" w:rsidP="00D0406B">
      <w:pPr>
        <w:pStyle w:val="ad"/>
        <w:spacing w:after="120" w:line="360" w:lineRule="auto"/>
        <w:ind w:left="567"/>
        <w:contextualSpacing w:val="0"/>
        <w:jc w:val="both"/>
        <w:rPr>
          <w:rFonts w:ascii="Arial" w:hAnsi="Arial"/>
          <w:noProof w:val="0"/>
          <w:rtl/>
        </w:rPr>
      </w:pPr>
      <w:r>
        <w:rPr>
          <w:rFonts w:ascii="Arial" w:hAnsi="Arial" w:hint="cs"/>
          <w:noProof w:val="0"/>
          <w:rtl/>
        </w:rPr>
        <w:t xml:space="preserve">התובע מפנה להסכם שכירות </w:t>
      </w:r>
      <w:r w:rsidR="00E406E4">
        <w:rPr>
          <w:rFonts w:ascii="Arial" w:hAnsi="Arial" w:hint="cs"/>
          <w:noProof w:val="0"/>
          <w:rtl/>
        </w:rPr>
        <w:t xml:space="preserve">מיום 10.9.2013 בו צוין כי הדירה עברה שיפוץ על ידי המשכיר. </w:t>
      </w:r>
    </w:p>
    <w:p w:rsidR="00A0526B" w:rsidRDefault="00E406E4" w:rsidP="009C5BB9">
      <w:pPr>
        <w:pStyle w:val="ad"/>
        <w:spacing w:after="120" w:line="360" w:lineRule="auto"/>
        <w:ind w:left="567"/>
        <w:contextualSpacing w:val="0"/>
        <w:jc w:val="both"/>
        <w:rPr>
          <w:rFonts w:ascii="Arial" w:hAnsi="Arial"/>
          <w:noProof w:val="0"/>
        </w:rPr>
      </w:pPr>
      <w:r>
        <w:rPr>
          <w:rFonts w:ascii="Arial" w:hAnsi="Arial" w:hint="cs"/>
          <w:noProof w:val="0"/>
          <w:rtl/>
        </w:rPr>
        <w:t xml:space="preserve">לטענתו השיפוץ כולל: ריצוף, ריהוט, צבע, צנרת מים, עבודות גבס, דוד חשמלי, מקלחת, אביזרי תאורה, מערכת מזגן מרכזי, וילונות וכיריים. לטענתו, שווי הדירה לאחר השיפוץ היסודי ונוכח תכולתה היקרה הוא 2,000,0000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 xml:space="preserve">. </w:t>
      </w:r>
      <w:r w:rsidR="00A0526B">
        <w:rPr>
          <w:rFonts w:ascii="Arial" w:hAnsi="Arial" w:hint="cs"/>
          <w:noProof w:val="0"/>
          <w:rtl/>
        </w:rPr>
        <w:t xml:space="preserve">לטענת הנתבע הנספחים לחוזה השכירות מעידים על תכולת הדירה ועל כך שעברה שיפוץ כללי על ידו ועל ידי צד ג' (עמ' 262, ש' 15), אך </w:t>
      </w:r>
      <w:r w:rsidR="009C5BB9">
        <w:rPr>
          <w:rFonts w:ascii="Arial" w:hAnsi="Arial" w:hint="cs"/>
          <w:noProof w:val="0"/>
          <w:rtl/>
        </w:rPr>
        <w:t>צורף רק</w:t>
      </w:r>
      <w:r w:rsidR="00A0526B">
        <w:rPr>
          <w:rFonts w:ascii="Arial" w:hAnsi="Arial" w:hint="cs"/>
          <w:noProof w:val="0"/>
          <w:rtl/>
        </w:rPr>
        <w:t xml:space="preserve"> חלק מחוזה השכירות ללא הנספחים. התובע נשאל מדוע לא צרף את כל הנספחים להסכם השכירות, והשיב "צירפתי את מה שהיה נראה לי רלוונטי" (עמ' 262, ש' 20). הנתבע לא צרף אסמכתאות כלשהן על השיפוץ ועל שוויו ולכן טענתו לא הוכחה. </w:t>
      </w:r>
    </w:p>
    <w:p w:rsidR="00A0526B" w:rsidRPr="00A0526B" w:rsidRDefault="00A0526B" w:rsidP="002D6E4F">
      <w:pPr>
        <w:pStyle w:val="ad"/>
        <w:numPr>
          <w:ilvl w:val="0"/>
          <w:numId w:val="1"/>
        </w:numPr>
        <w:spacing w:after="120" w:line="360" w:lineRule="auto"/>
        <w:ind w:left="567" w:hanging="567"/>
        <w:contextualSpacing w:val="0"/>
        <w:jc w:val="both"/>
        <w:rPr>
          <w:rFonts w:ascii="Arial" w:hAnsi="Arial"/>
          <w:b/>
          <w:bCs/>
          <w:noProof w:val="0"/>
          <w:color w:val="FF0000"/>
          <w:u w:val="single"/>
        </w:rPr>
      </w:pPr>
      <w:r w:rsidRPr="00A0526B">
        <w:rPr>
          <w:rFonts w:ascii="Arial" w:hAnsi="Arial" w:hint="cs"/>
          <w:noProof w:val="0"/>
          <w:rtl/>
        </w:rPr>
        <w:t xml:space="preserve">בתצהיר שהגיש הנתבע כתצהיר עדות ראשית בתיק 66942-11-18 (תביעה של </w:t>
      </w:r>
      <w:r w:rsidR="002D6E4F">
        <w:rPr>
          <w:rFonts w:ascii="Arial" w:hAnsi="Arial" w:hint="cs"/>
          <w:noProof w:val="0"/>
          <w:rtl/>
        </w:rPr>
        <w:t>מר</w:t>
      </w:r>
      <w:r w:rsidRPr="00A0526B">
        <w:rPr>
          <w:rFonts w:ascii="Arial" w:hAnsi="Arial" w:hint="cs"/>
          <w:noProof w:val="0"/>
          <w:rtl/>
        </w:rPr>
        <w:t xml:space="preserve"> </w:t>
      </w:r>
      <w:r w:rsidR="002D6E4F">
        <w:rPr>
          <w:rFonts w:ascii="Arial" w:hAnsi="Arial" w:hint="cs"/>
          <w:noProof w:val="0"/>
          <w:rtl/>
        </w:rPr>
        <w:t>מ.כ.</w:t>
      </w:r>
      <w:r w:rsidRPr="00A0526B">
        <w:rPr>
          <w:rFonts w:ascii="Arial" w:hAnsi="Arial" w:hint="cs"/>
          <w:noProof w:val="0"/>
          <w:rtl/>
        </w:rPr>
        <w:t xml:space="preserve">) הוא מציין שאמו של התובע קיבלה לידיה את הדירה בשנת 2003, שיפצה אותה באופן יסודי ורכשה רהיטים (סעיף 55ג, נספח י"ז לתצהיר מטעם התובע). לפיכך, </w:t>
      </w:r>
      <w:r>
        <w:rPr>
          <w:rFonts w:ascii="Arial" w:hAnsi="Arial" w:hint="cs"/>
          <w:noProof w:val="0"/>
          <w:rtl/>
        </w:rPr>
        <w:t xml:space="preserve">אף אם הייתי מניחה שנעשה שיפוץ, </w:t>
      </w:r>
      <w:r w:rsidRPr="00A0526B">
        <w:rPr>
          <w:rFonts w:ascii="Arial" w:hAnsi="Arial" w:hint="cs"/>
          <w:noProof w:val="0"/>
          <w:rtl/>
        </w:rPr>
        <w:t>לא ברור</w:t>
      </w:r>
      <w:r w:rsidR="009C5BB9">
        <w:rPr>
          <w:rFonts w:ascii="Arial" w:hAnsi="Arial" w:hint="cs"/>
          <w:noProof w:val="0"/>
          <w:rtl/>
        </w:rPr>
        <w:t xml:space="preserve"> באיזה היקף,</w:t>
      </w:r>
      <w:r w:rsidRPr="00A0526B">
        <w:rPr>
          <w:rFonts w:ascii="Arial" w:hAnsi="Arial" w:hint="cs"/>
          <w:noProof w:val="0"/>
          <w:rtl/>
        </w:rPr>
        <w:t xml:space="preserve"> מה חלקו של הנתבע בשיפוץ ומה חלקה של הא</w:t>
      </w:r>
      <w:r w:rsidR="009C5BB9">
        <w:rPr>
          <w:rFonts w:ascii="Arial" w:hAnsi="Arial" w:hint="cs"/>
          <w:noProof w:val="0"/>
          <w:rtl/>
        </w:rPr>
        <w:t>ֵ</w:t>
      </w:r>
      <w:r w:rsidRPr="00A0526B">
        <w:rPr>
          <w:rFonts w:ascii="Arial" w:hAnsi="Arial" w:hint="cs"/>
          <w:noProof w:val="0"/>
          <w:rtl/>
        </w:rPr>
        <w:t>ם.</w:t>
      </w:r>
    </w:p>
    <w:p w:rsidR="00A0526B" w:rsidRPr="009C5BB9" w:rsidRDefault="00A0526B" w:rsidP="00FA5E4C">
      <w:pPr>
        <w:pStyle w:val="ad"/>
        <w:numPr>
          <w:ilvl w:val="0"/>
          <w:numId w:val="1"/>
        </w:numPr>
        <w:spacing w:after="120" w:line="360" w:lineRule="auto"/>
        <w:ind w:left="567" w:hanging="567"/>
        <w:contextualSpacing w:val="0"/>
        <w:jc w:val="both"/>
        <w:rPr>
          <w:rFonts w:ascii="Arial" w:hAnsi="Arial"/>
          <w:b/>
          <w:bCs/>
          <w:noProof w:val="0"/>
          <w:u w:val="single"/>
        </w:rPr>
      </w:pPr>
      <w:r w:rsidRPr="009C5BB9">
        <w:rPr>
          <w:rFonts w:ascii="Arial" w:hAnsi="Arial" w:hint="cs"/>
          <w:noProof w:val="0"/>
          <w:rtl/>
        </w:rPr>
        <w:t xml:space="preserve">בכתב התחייבות בלתי חוזרת עליו חתומה האם לטובת האב היא הצהירה כי היא נושאת בכל האחריות לדירה ומתחייבת לפצות את הנתבע על גובה הנזקים הישירים והעקיפים שייגרמו לו בכפוף לכתב התחייבות הבלתי חוזר שהוא חתם עבור משפחת </w:t>
      </w:r>
      <w:r w:rsidR="002D6E4F">
        <w:rPr>
          <w:rFonts w:ascii="Arial" w:hAnsi="Arial" w:hint="cs"/>
          <w:noProof w:val="0"/>
          <w:rtl/>
        </w:rPr>
        <w:t>ב</w:t>
      </w:r>
      <w:r w:rsidR="002D6E4F">
        <w:rPr>
          <w:rFonts w:ascii="Arial" w:hAnsi="Arial"/>
          <w:noProof w:val="0"/>
          <w:rtl/>
        </w:rPr>
        <w:t>'</w:t>
      </w:r>
      <w:r w:rsidRPr="009C5BB9">
        <w:rPr>
          <w:rFonts w:ascii="Arial" w:hAnsi="Arial" w:hint="cs"/>
          <w:noProof w:val="0"/>
          <w:rtl/>
        </w:rPr>
        <w:t xml:space="preserve"> (המוכרים בהסכם המכר) וכן בזיקה לסעיף 3 להחלטה מיום 12.1.2015 שקיבלה תוקף של פסק דין (נספח 15/1לתצהיר הנתבע). לפיכך, על פניו, ובזהירות הנדרשת, נראה כי סוגיית הפיצוי, אם בכלל, היא במישור היחסים שבין הוריו של התובע, ולכן נראה שאף סוגיית קיזוז הכספים אם יש צורך בכך מקומה ביחסים ביניהם</w:t>
      </w:r>
      <w:r w:rsidR="009C5BB9">
        <w:rPr>
          <w:rFonts w:ascii="Arial" w:hAnsi="Arial" w:hint="cs"/>
          <w:noProof w:val="0"/>
          <w:rtl/>
        </w:rPr>
        <w:t xml:space="preserve"> ולא מדובר בטענת קיזוז סימטרית לחיוב בהשבת שכירות שנגבתה עבור התובע</w:t>
      </w:r>
      <w:r w:rsidRPr="009C5BB9">
        <w:rPr>
          <w:rFonts w:ascii="Arial" w:hAnsi="Arial" w:hint="cs"/>
          <w:noProof w:val="0"/>
          <w:rtl/>
        </w:rPr>
        <w:t xml:space="preserve">. </w:t>
      </w:r>
    </w:p>
    <w:p w:rsidR="00EC32C3" w:rsidRPr="00A0526B" w:rsidRDefault="00C96D1E" w:rsidP="00FA5E4C">
      <w:pPr>
        <w:pStyle w:val="ad"/>
        <w:numPr>
          <w:ilvl w:val="0"/>
          <w:numId w:val="1"/>
        </w:numPr>
        <w:spacing w:after="120" w:line="360" w:lineRule="auto"/>
        <w:ind w:left="567" w:hanging="567"/>
        <w:contextualSpacing w:val="0"/>
        <w:jc w:val="both"/>
        <w:rPr>
          <w:rFonts w:ascii="Arial" w:hAnsi="Arial"/>
          <w:noProof w:val="0"/>
          <w:rtl/>
        </w:rPr>
      </w:pPr>
      <w:r w:rsidRPr="00A0526B">
        <w:rPr>
          <w:rFonts w:ascii="Arial" w:hAnsi="Arial" w:hint="cs"/>
          <w:noProof w:val="0"/>
          <w:rtl/>
        </w:rPr>
        <w:t>התובע נשאל האם במועד פינוי הדירה היא הייתה מרוהטת ומשופצת עם עבודות צבע ואינסטלציה ועבודות גבס וחשמל, התובע העיד כי התגורר בדירה בשנת 2011</w:t>
      </w:r>
      <w:r w:rsidR="00A0526B">
        <w:rPr>
          <w:rFonts w:ascii="Arial" w:hAnsi="Arial" w:hint="cs"/>
          <w:noProof w:val="0"/>
          <w:color w:val="FF0000"/>
          <w:rtl/>
        </w:rPr>
        <w:t xml:space="preserve"> </w:t>
      </w:r>
      <w:r w:rsidRPr="00A0526B">
        <w:rPr>
          <w:rFonts w:ascii="Arial" w:hAnsi="Arial" w:hint="cs"/>
          <w:noProof w:val="0"/>
          <w:rtl/>
        </w:rPr>
        <w:t xml:space="preserve">וכי היא נראתה אותו הדבר בשנת 2018 (עמ' 259, ש' 8). </w:t>
      </w:r>
      <w:r w:rsidR="00A0526B">
        <w:rPr>
          <w:rFonts w:ascii="Arial" w:hAnsi="Arial" w:hint="cs"/>
          <w:noProof w:val="0"/>
          <w:rtl/>
        </w:rPr>
        <w:t xml:space="preserve">לא ניתן ללמוד מעדותו של התובע האם נעשה שיפוץ ומה היקפו. </w:t>
      </w:r>
    </w:p>
    <w:p w:rsidR="00EC32C3" w:rsidRDefault="00B133A7" w:rsidP="00FA5E4C">
      <w:pPr>
        <w:pStyle w:val="ad"/>
        <w:numPr>
          <w:ilvl w:val="0"/>
          <w:numId w:val="1"/>
        </w:numPr>
        <w:spacing w:after="120" w:line="360" w:lineRule="auto"/>
        <w:ind w:left="567" w:hanging="567"/>
        <w:contextualSpacing w:val="0"/>
        <w:jc w:val="both"/>
        <w:rPr>
          <w:rFonts w:ascii="Arial" w:hAnsi="Arial"/>
          <w:noProof w:val="0"/>
        </w:rPr>
      </w:pPr>
      <w:r w:rsidRPr="00EC32C3">
        <w:rPr>
          <w:rFonts w:ascii="Arial" w:hAnsi="Arial" w:hint="cs"/>
          <w:noProof w:val="0"/>
          <w:rtl/>
        </w:rPr>
        <w:lastRenderedPageBreak/>
        <w:t>לשאלה האם הדירה הייתה משופצת בשנת 2018 האם השיבה שהדירה הייתה "בדיוק במצב שבו עזבתי אותה אחרי שהילדי</w:t>
      </w:r>
      <w:r w:rsidR="00EC32C3" w:rsidRPr="00EC32C3">
        <w:rPr>
          <w:rFonts w:ascii="Arial" w:hAnsi="Arial" w:hint="cs"/>
          <w:noProof w:val="0"/>
          <w:rtl/>
        </w:rPr>
        <w:t>ם ואני חזרנו לגור בבית ב</w:t>
      </w:r>
      <w:r w:rsidR="002D6E4F">
        <w:rPr>
          <w:rFonts w:ascii="Arial" w:hAnsi="Arial" w:hint="cs"/>
          <w:noProof w:val="0"/>
          <w:rtl/>
        </w:rPr>
        <w:t>-------</w:t>
      </w:r>
      <w:r w:rsidR="00EC32C3" w:rsidRPr="00EC32C3">
        <w:rPr>
          <w:rFonts w:ascii="Arial" w:hAnsi="Arial" w:hint="cs"/>
          <w:noProof w:val="0"/>
          <w:rtl/>
        </w:rPr>
        <w:t xml:space="preserve"> </w:t>
      </w:r>
      <w:r w:rsidRPr="00EC32C3">
        <w:rPr>
          <w:rFonts w:ascii="Arial" w:hAnsi="Arial" w:hint="cs"/>
          <w:noProof w:val="0"/>
          <w:rtl/>
        </w:rPr>
        <w:t xml:space="preserve">כשהוא נכנס לגור" (עמ' 286, ש' 1). </w:t>
      </w:r>
    </w:p>
    <w:p w:rsidR="00105636" w:rsidRPr="00105636" w:rsidRDefault="00105636" w:rsidP="00FA5E4C">
      <w:pPr>
        <w:pStyle w:val="ad"/>
        <w:numPr>
          <w:ilvl w:val="0"/>
          <w:numId w:val="1"/>
        </w:numPr>
        <w:spacing w:after="120" w:line="360" w:lineRule="auto"/>
        <w:ind w:left="567" w:hanging="567"/>
        <w:contextualSpacing w:val="0"/>
        <w:jc w:val="both"/>
        <w:rPr>
          <w:rFonts w:ascii="Arial" w:hAnsi="Arial"/>
          <w:noProof w:val="0"/>
          <w:rtl/>
        </w:rPr>
      </w:pPr>
      <w:r w:rsidRPr="00105636">
        <w:rPr>
          <w:rFonts w:ascii="Arial" w:hAnsi="Arial" w:hint="cs"/>
          <w:noProof w:val="0"/>
          <w:rtl/>
        </w:rPr>
        <w:t xml:space="preserve">לאור האמור, </w:t>
      </w:r>
      <w:r w:rsidR="00D47E8C">
        <w:rPr>
          <w:rFonts w:ascii="Arial" w:hAnsi="Arial" w:hint="cs"/>
          <w:noProof w:val="0"/>
          <w:rtl/>
        </w:rPr>
        <w:t>ומשלא הוכח חלקו של הנתבע בש</w:t>
      </w:r>
      <w:r w:rsidR="001B45B4">
        <w:rPr>
          <w:rFonts w:ascii="Arial" w:hAnsi="Arial" w:hint="cs"/>
          <w:noProof w:val="0"/>
          <w:rtl/>
        </w:rPr>
        <w:t>יפוץ וכן היקפו של השיפוץ ושוויו ומאחר וממילא לא מדובר בטענה במישור היחסים מול התובע -</w:t>
      </w:r>
      <w:r w:rsidR="00D47E8C">
        <w:rPr>
          <w:rFonts w:ascii="Arial" w:hAnsi="Arial" w:hint="cs"/>
          <w:noProof w:val="0"/>
          <w:rtl/>
        </w:rPr>
        <w:t xml:space="preserve"> </w:t>
      </w:r>
      <w:r w:rsidRPr="00105636">
        <w:rPr>
          <w:rFonts w:ascii="Arial" w:hAnsi="Arial" w:hint="cs"/>
          <w:noProof w:val="0"/>
          <w:rtl/>
        </w:rPr>
        <w:t>הטענה נדחית.</w:t>
      </w:r>
    </w:p>
    <w:p w:rsidR="00470E45" w:rsidRPr="00EC32C3" w:rsidRDefault="00470E45" w:rsidP="00FA5E4C">
      <w:pPr>
        <w:pStyle w:val="ad"/>
        <w:numPr>
          <w:ilvl w:val="0"/>
          <w:numId w:val="7"/>
        </w:numPr>
        <w:spacing w:after="120" w:line="360" w:lineRule="auto"/>
        <w:ind w:left="567" w:hanging="567"/>
        <w:contextualSpacing w:val="0"/>
        <w:jc w:val="both"/>
        <w:rPr>
          <w:rFonts w:ascii="Arial" w:hAnsi="Arial"/>
          <w:b/>
          <w:bCs/>
          <w:noProof w:val="0"/>
          <w:u w:val="single"/>
          <w:rtl/>
        </w:rPr>
      </w:pPr>
      <w:r w:rsidRPr="00EC32C3">
        <w:rPr>
          <w:rFonts w:ascii="Arial" w:hAnsi="Arial" w:hint="cs"/>
          <w:b/>
          <w:bCs/>
          <w:noProof w:val="0"/>
          <w:u w:val="single"/>
          <w:rtl/>
        </w:rPr>
        <w:t>השבת חוב לחברת הניהול בסך</w:t>
      </w:r>
      <w:r w:rsidR="00E87501">
        <w:rPr>
          <w:rFonts w:ascii="Arial" w:hAnsi="Arial" w:hint="cs"/>
          <w:b/>
          <w:bCs/>
          <w:noProof w:val="0"/>
          <w:u w:val="single"/>
          <w:rtl/>
        </w:rPr>
        <w:t xml:space="preserve"> 4,664.70 </w:t>
      </w:r>
      <w:r w:rsidR="00207CD7">
        <w:rPr>
          <w:rFonts w:ascii="Arial" w:hAnsi="Arial" w:hint="cs"/>
          <w:b/>
          <w:bCs/>
          <w:noProof w:val="0"/>
          <w:u w:val="single"/>
          <w:rtl/>
        </w:rPr>
        <w:t>ש</w:t>
      </w:r>
      <w:r w:rsidR="00207CD7">
        <w:rPr>
          <w:rFonts w:ascii="Arial" w:hAnsi="Arial"/>
          <w:b/>
          <w:bCs/>
          <w:noProof w:val="0"/>
          <w:u w:val="single"/>
          <w:rtl/>
        </w:rPr>
        <w:t>"</w:t>
      </w:r>
      <w:r w:rsidR="00207CD7">
        <w:rPr>
          <w:rFonts w:ascii="Arial" w:hAnsi="Arial" w:hint="cs"/>
          <w:b/>
          <w:bCs/>
          <w:noProof w:val="0"/>
          <w:u w:val="single"/>
          <w:rtl/>
        </w:rPr>
        <w:t>ח</w:t>
      </w:r>
      <w:r w:rsidR="00E87501">
        <w:rPr>
          <w:rFonts w:ascii="Arial" w:hAnsi="Arial" w:hint="cs"/>
          <w:b/>
          <w:bCs/>
          <w:noProof w:val="0"/>
          <w:u w:val="single"/>
          <w:rtl/>
        </w:rPr>
        <w:t xml:space="preserve"> </w:t>
      </w:r>
    </w:p>
    <w:p w:rsidR="00470E45" w:rsidRDefault="000F36EE"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התובע עותר בתביעתו כי הנתבע ישיב </w:t>
      </w:r>
      <w:r w:rsidR="000A40FB">
        <w:rPr>
          <w:rFonts w:ascii="Arial" w:hAnsi="Arial" w:hint="cs"/>
          <w:noProof w:val="0"/>
          <w:rtl/>
        </w:rPr>
        <w:t xml:space="preserve">לידיו </w:t>
      </w:r>
      <w:r w:rsidR="001B45B4">
        <w:rPr>
          <w:rFonts w:ascii="Arial" w:hAnsi="Arial" w:hint="cs"/>
          <w:noProof w:val="0"/>
          <w:rtl/>
        </w:rPr>
        <w:t>חוב שהותיר ל</w:t>
      </w:r>
      <w:r>
        <w:rPr>
          <w:rFonts w:ascii="Arial" w:hAnsi="Arial" w:hint="cs"/>
          <w:noProof w:val="0"/>
          <w:rtl/>
        </w:rPr>
        <w:t xml:space="preserve">חברת הניהול עת השתלט על הדירה ולא שילם את הוצאות התחזוקה. התובע טוען כי הוא נאלץ לשלם את החוב לאחר שהגיע להסדר הנחה עם חברת הניהול. </w:t>
      </w:r>
    </w:p>
    <w:p w:rsidR="004216A7" w:rsidRDefault="004216A7"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הנתבע טוען כי השוכרת נותרה חייבת לו ולצד שלישי דמי שכירות והוצאות שונות בסך 14,620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 xml:space="preserve"> (סעיף 14 לתגובה מיום 4.5.2023).</w:t>
      </w:r>
    </w:p>
    <w:p w:rsidR="00E4171C" w:rsidRDefault="00E4171C"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מהמכתב </w:t>
      </w:r>
      <w:r w:rsidR="00AA4F5B">
        <w:rPr>
          <w:rFonts w:ascii="Arial" w:hAnsi="Arial" w:hint="cs"/>
          <w:noProof w:val="0"/>
          <w:rtl/>
        </w:rPr>
        <w:t xml:space="preserve">של חברת הניהול מיום 2.7.2019 לתובע עולה כי דמי הניהול, צריכת מים וחשמל עבור הדירה אינם משולמים במלואם וכסדרם. צוין כי קיימת יתרת חובה בסך כולל של 5,826.19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sidR="00AA4F5B">
        <w:rPr>
          <w:rFonts w:ascii="Arial" w:hAnsi="Arial" w:hint="cs"/>
          <w:noProof w:val="0"/>
          <w:rtl/>
        </w:rPr>
        <w:t xml:space="preserve"> בגין דמי ניהול לחודשים מרץ 2018-אוגוסט 2018., וכי על התובע לשלם החוב בצירוף 250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sidR="00AA4F5B">
        <w:rPr>
          <w:rFonts w:ascii="Arial" w:hAnsi="Arial" w:hint="cs"/>
          <w:noProof w:val="0"/>
          <w:rtl/>
        </w:rPr>
        <w:t xml:space="preserve"> דמי התראה בתוספת מע"מ. התובע צרף הזמנה לדין בפני המפקח על רישום המקרקעין בגין תובענה שהגישה כנגדו חברת הניהול (תיק מס' 8/322/2020) ביום 19.7.2020, וכן שיק על שמו בסך 4,664.70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sidR="00AA4F5B">
        <w:rPr>
          <w:rFonts w:ascii="Arial" w:hAnsi="Arial" w:hint="cs"/>
          <w:noProof w:val="0"/>
          <w:rtl/>
        </w:rPr>
        <w:t xml:space="preserve"> לטובת חברת הניהול שמועד פירעונו 2.11.2020.  </w:t>
      </w:r>
    </w:p>
    <w:p w:rsidR="000A40FB" w:rsidRDefault="000A40FB"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בהסכם השכירות מיום 4.9.2017 הוסכם בסעיף 6(ה) כי דמי השכירות אינם כוללים את דמי הניהול לחברת הניהול בסך של כ-1,200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 xml:space="preserve"> לחודש. אם כן, החיוב הוטל על השוכרת. </w:t>
      </w:r>
    </w:p>
    <w:p w:rsidR="000A40FB" w:rsidRDefault="000A40FB" w:rsidP="00FA5E4C">
      <w:pPr>
        <w:pStyle w:val="ad"/>
        <w:numPr>
          <w:ilvl w:val="0"/>
          <w:numId w:val="1"/>
        </w:numPr>
        <w:spacing w:after="120" w:line="360" w:lineRule="auto"/>
        <w:ind w:left="567" w:hanging="567"/>
        <w:contextualSpacing w:val="0"/>
        <w:jc w:val="both"/>
        <w:rPr>
          <w:rFonts w:ascii="Arial" w:hAnsi="Arial"/>
          <w:noProof w:val="0"/>
        </w:rPr>
      </w:pPr>
      <w:r w:rsidRPr="001B45B4">
        <w:rPr>
          <w:rFonts w:ascii="Arial" w:hAnsi="Arial" w:hint="cs"/>
          <w:noProof w:val="0"/>
          <w:rtl/>
        </w:rPr>
        <w:t>מאחר שמדובר בחוב מול השוכרת, ולאור תוצאת פסק דין זה לפיה התובע זכאי להשבת דמי השכירות</w:t>
      </w:r>
      <w:r w:rsidR="00AA4F5B" w:rsidRPr="001B45B4">
        <w:rPr>
          <w:rFonts w:ascii="Arial" w:hAnsi="Arial" w:hint="cs"/>
          <w:noProof w:val="0"/>
          <w:rtl/>
        </w:rPr>
        <w:t xml:space="preserve"> </w:t>
      </w:r>
      <w:r w:rsidR="00E87501" w:rsidRPr="001B45B4">
        <w:rPr>
          <w:rFonts w:ascii="Arial" w:hAnsi="Arial" w:hint="cs"/>
          <w:noProof w:val="0"/>
          <w:rtl/>
        </w:rPr>
        <w:t xml:space="preserve">לתקופה שבין 08/2018-03/2018 </w:t>
      </w:r>
      <w:r w:rsidRPr="001B45B4">
        <w:rPr>
          <w:rFonts w:ascii="Arial" w:hAnsi="Arial" w:hint="cs"/>
          <w:noProof w:val="0"/>
          <w:rtl/>
        </w:rPr>
        <w:t xml:space="preserve">, אינני סבורה כי יש לחייב את הנתבע </w:t>
      </w:r>
      <w:r w:rsidR="00E4171C" w:rsidRPr="001B45B4">
        <w:rPr>
          <w:rFonts w:ascii="Arial" w:hAnsi="Arial" w:hint="cs"/>
          <w:noProof w:val="0"/>
          <w:rtl/>
        </w:rPr>
        <w:t>להשיב את החוב לידי התובע</w:t>
      </w:r>
      <w:r w:rsidR="001B45B4" w:rsidRPr="001B45B4">
        <w:rPr>
          <w:rFonts w:ascii="Arial" w:hAnsi="Arial" w:hint="cs"/>
          <w:noProof w:val="0"/>
          <w:rtl/>
        </w:rPr>
        <w:t xml:space="preserve"> ומדובר בסכום בו נשא בגין חיוב שחל על השוכרת ולא על הנתבע</w:t>
      </w:r>
      <w:r w:rsidR="00E4171C">
        <w:rPr>
          <w:rFonts w:ascii="Arial" w:hAnsi="Arial" w:hint="cs"/>
          <w:noProof w:val="0"/>
          <w:rtl/>
        </w:rPr>
        <w:t xml:space="preserve">. </w:t>
      </w:r>
    </w:p>
    <w:p w:rsidR="00E87501" w:rsidRDefault="00E87501" w:rsidP="001B45B4">
      <w:pPr>
        <w:pStyle w:val="ad"/>
        <w:spacing w:after="120" w:line="360" w:lineRule="auto"/>
        <w:ind w:left="567"/>
        <w:contextualSpacing w:val="0"/>
        <w:jc w:val="both"/>
        <w:rPr>
          <w:rFonts w:ascii="Arial" w:hAnsi="Arial"/>
          <w:noProof w:val="0"/>
          <w:rtl/>
        </w:rPr>
      </w:pPr>
      <w:r>
        <w:rPr>
          <w:rFonts w:ascii="Arial" w:hAnsi="Arial" w:hint="cs"/>
          <w:noProof w:val="0"/>
          <w:rtl/>
        </w:rPr>
        <w:t xml:space="preserve">לאור האמור, הטענה נדחית. </w:t>
      </w:r>
    </w:p>
    <w:p w:rsidR="007B1B43" w:rsidRPr="007B1B43" w:rsidRDefault="007B1B43" w:rsidP="00FA5E4C">
      <w:pPr>
        <w:pStyle w:val="ad"/>
        <w:numPr>
          <w:ilvl w:val="0"/>
          <w:numId w:val="7"/>
        </w:numPr>
        <w:spacing w:after="120" w:line="360" w:lineRule="auto"/>
        <w:ind w:left="567" w:hanging="567"/>
        <w:contextualSpacing w:val="0"/>
        <w:jc w:val="both"/>
        <w:rPr>
          <w:rFonts w:ascii="Arial" w:hAnsi="Arial"/>
          <w:b/>
          <w:bCs/>
          <w:noProof w:val="0"/>
          <w:u w:val="single"/>
          <w:rtl/>
        </w:rPr>
      </w:pPr>
      <w:r w:rsidRPr="007B1B43">
        <w:rPr>
          <w:rFonts w:ascii="Arial" w:hAnsi="Arial" w:hint="cs"/>
          <w:b/>
          <w:bCs/>
          <w:noProof w:val="0"/>
          <w:u w:val="single"/>
          <w:rtl/>
        </w:rPr>
        <w:t>ש</w:t>
      </w:r>
      <w:r w:rsidR="003C1329">
        <w:rPr>
          <w:rFonts w:ascii="Arial" w:hAnsi="Arial" w:hint="cs"/>
          <w:b/>
          <w:bCs/>
          <w:noProof w:val="0"/>
          <w:u w:val="single"/>
          <w:rtl/>
        </w:rPr>
        <w:t xml:space="preserve">כר טרחת עו"ד </w:t>
      </w:r>
      <w:proofErr w:type="spellStart"/>
      <w:r w:rsidR="003C1329">
        <w:rPr>
          <w:rFonts w:ascii="Arial" w:hAnsi="Arial" w:hint="cs"/>
          <w:b/>
          <w:bCs/>
          <w:noProof w:val="0"/>
          <w:u w:val="single"/>
          <w:rtl/>
        </w:rPr>
        <w:t>בתא"ח</w:t>
      </w:r>
      <w:proofErr w:type="spellEnd"/>
      <w:r w:rsidR="003C1329">
        <w:rPr>
          <w:rFonts w:ascii="Arial" w:hAnsi="Arial" w:hint="cs"/>
          <w:b/>
          <w:bCs/>
          <w:noProof w:val="0"/>
          <w:u w:val="single"/>
          <w:rtl/>
        </w:rPr>
        <w:t xml:space="preserve"> 33064-04-18</w:t>
      </w:r>
    </w:p>
    <w:p w:rsidR="001B45B4" w:rsidRDefault="0082116D"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התובע עותר בתביעתו כי הנתבע ישיב לו סך של 14,040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 xml:space="preserve"> ששולמו כש</w:t>
      </w:r>
      <w:r w:rsidR="00A44D47">
        <w:rPr>
          <w:rFonts w:ascii="Arial" w:hAnsi="Arial" w:hint="cs"/>
          <w:noProof w:val="0"/>
          <w:rtl/>
        </w:rPr>
        <w:t>כ</w:t>
      </w:r>
      <w:r>
        <w:rPr>
          <w:rFonts w:ascii="Arial" w:hAnsi="Arial" w:hint="cs"/>
          <w:noProof w:val="0"/>
          <w:rtl/>
        </w:rPr>
        <w:t>ר טרח</w:t>
      </w:r>
      <w:r w:rsidR="00A44D47">
        <w:rPr>
          <w:rFonts w:ascii="Arial" w:hAnsi="Arial" w:hint="cs"/>
          <w:noProof w:val="0"/>
          <w:rtl/>
        </w:rPr>
        <w:t>ה</w:t>
      </w:r>
      <w:r>
        <w:rPr>
          <w:rFonts w:ascii="Arial" w:hAnsi="Arial" w:hint="cs"/>
          <w:noProof w:val="0"/>
          <w:rtl/>
        </w:rPr>
        <w:t xml:space="preserve"> לעו"ד ארז בר עבור תביעת הפינוי שהגיש כנגד השוכרת שהשתלטה על דירתו בחסותו וביוזמתו של הנתבע. </w:t>
      </w:r>
    </w:p>
    <w:p w:rsidR="00893130" w:rsidRDefault="00E70183" w:rsidP="001B45B4">
      <w:pPr>
        <w:pStyle w:val="ad"/>
        <w:spacing w:after="120" w:line="360" w:lineRule="auto"/>
        <w:ind w:left="567"/>
        <w:contextualSpacing w:val="0"/>
        <w:jc w:val="both"/>
        <w:rPr>
          <w:rFonts w:ascii="Arial" w:hAnsi="Arial"/>
          <w:noProof w:val="0"/>
        </w:rPr>
      </w:pPr>
      <w:r>
        <w:rPr>
          <w:rFonts w:ascii="Arial" w:hAnsi="Arial" w:hint="cs"/>
          <w:noProof w:val="0"/>
          <w:rtl/>
        </w:rPr>
        <w:t xml:space="preserve">הנתבע לא היה צד להליך </w:t>
      </w:r>
      <w:proofErr w:type="spellStart"/>
      <w:r>
        <w:rPr>
          <w:rFonts w:ascii="Arial" w:hAnsi="Arial" w:hint="cs"/>
          <w:noProof w:val="0"/>
          <w:rtl/>
        </w:rPr>
        <w:t>בתא"ח</w:t>
      </w:r>
      <w:proofErr w:type="spellEnd"/>
      <w:r>
        <w:rPr>
          <w:rFonts w:ascii="Arial" w:hAnsi="Arial" w:hint="cs"/>
          <w:noProof w:val="0"/>
          <w:rtl/>
        </w:rPr>
        <w:t xml:space="preserve"> 33064-04-18. </w:t>
      </w:r>
    </w:p>
    <w:p w:rsidR="00DB3437" w:rsidRDefault="00DB3437"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התובע צרף חשבונית מס קבלה מספר 2843 מיום 18.4.2018 הממוענת לאמו ממנה עולה כי שכר טרחתו של עו"ד ארז בר עבור תביעת הפינוי היה בסך 7,020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 xml:space="preserve"> כולל מע"מ. מדובר בשכר </w:t>
      </w:r>
      <w:r>
        <w:rPr>
          <w:rFonts w:ascii="Arial" w:hAnsi="Arial" w:hint="cs"/>
          <w:noProof w:val="0"/>
          <w:rtl/>
        </w:rPr>
        <w:lastRenderedPageBreak/>
        <w:t xml:space="preserve">טרחה ששולם ביום 18.4.2018 כשהתובע היה בגיר, ולפי הנמען בקבלה </w:t>
      </w:r>
      <w:r w:rsidR="00501F0F">
        <w:rPr>
          <w:rFonts w:ascii="Arial" w:hAnsi="Arial" w:hint="cs"/>
          <w:noProof w:val="0"/>
          <w:rtl/>
        </w:rPr>
        <w:t>נראה ש</w:t>
      </w:r>
      <w:r>
        <w:rPr>
          <w:rFonts w:ascii="Arial" w:hAnsi="Arial" w:hint="cs"/>
          <w:noProof w:val="0"/>
          <w:rtl/>
        </w:rPr>
        <w:t>שולם על ידי אמו</w:t>
      </w:r>
      <w:r w:rsidR="00501F0F">
        <w:rPr>
          <w:rFonts w:ascii="Arial" w:hAnsi="Arial" w:hint="cs"/>
          <w:noProof w:val="0"/>
          <w:rtl/>
        </w:rPr>
        <w:t xml:space="preserve"> ולא על ידי התובע</w:t>
      </w:r>
      <w:r>
        <w:rPr>
          <w:rFonts w:ascii="Arial" w:hAnsi="Arial" w:hint="cs"/>
          <w:noProof w:val="0"/>
          <w:rtl/>
        </w:rPr>
        <w:t xml:space="preserve">. </w:t>
      </w:r>
    </w:p>
    <w:p w:rsidR="0090691F" w:rsidRDefault="00893130" w:rsidP="00FA5E4C">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מעיון בכותרת התביעה </w:t>
      </w:r>
      <w:proofErr w:type="spellStart"/>
      <w:r>
        <w:rPr>
          <w:rFonts w:ascii="Arial" w:hAnsi="Arial" w:hint="cs"/>
          <w:noProof w:val="0"/>
          <w:rtl/>
        </w:rPr>
        <w:t>בתא"ח</w:t>
      </w:r>
      <w:proofErr w:type="spellEnd"/>
      <w:r>
        <w:rPr>
          <w:rFonts w:ascii="Arial" w:hAnsi="Arial" w:hint="cs"/>
          <w:noProof w:val="0"/>
          <w:rtl/>
        </w:rPr>
        <w:t xml:space="preserve"> 33064-04-18 עולה כי עו"ד בר ועו"ד </w:t>
      </w:r>
      <w:proofErr w:type="spellStart"/>
      <w:r>
        <w:rPr>
          <w:rFonts w:ascii="Arial" w:hAnsi="Arial" w:hint="cs"/>
          <w:noProof w:val="0"/>
          <w:rtl/>
        </w:rPr>
        <w:t>מויס</w:t>
      </w:r>
      <w:proofErr w:type="spellEnd"/>
      <w:r>
        <w:rPr>
          <w:rFonts w:ascii="Arial" w:hAnsi="Arial" w:hint="cs"/>
          <w:noProof w:val="0"/>
          <w:rtl/>
        </w:rPr>
        <w:t xml:space="preserve"> יצגו את התובע. </w:t>
      </w:r>
    </w:p>
    <w:p w:rsidR="00E4171C" w:rsidRDefault="00893130" w:rsidP="0090691F">
      <w:pPr>
        <w:pStyle w:val="ad"/>
        <w:spacing w:after="120" w:line="360" w:lineRule="auto"/>
        <w:ind w:left="567"/>
        <w:contextualSpacing w:val="0"/>
        <w:jc w:val="both"/>
        <w:rPr>
          <w:rFonts w:ascii="Arial" w:hAnsi="Arial"/>
          <w:noProof w:val="0"/>
        </w:rPr>
      </w:pPr>
      <w:r>
        <w:rPr>
          <w:rFonts w:ascii="Arial" w:hAnsi="Arial" w:hint="cs"/>
          <w:noProof w:val="0"/>
          <w:rtl/>
        </w:rPr>
        <w:t xml:space="preserve">מעיון בפסק הדין בתביעה זו עולה כי נפסק שכר טרחת עו"ד לטובת התובע בסך 5,850 </w:t>
      </w:r>
      <w:r w:rsidR="00207CD7">
        <w:rPr>
          <w:rFonts w:ascii="Arial" w:hAnsi="Arial" w:hint="cs"/>
          <w:noProof w:val="0"/>
          <w:rtl/>
        </w:rPr>
        <w:t>ש</w:t>
      </w:r>
      <w:r w:rsidR="00207CD7">
        <w:rPr>
          <w:rFonts w:ascii="Arial" w:hAnsi="Arial"/>
          <w:noProof w:val="0"/>
          <w:rtl/>
        </w:rPr>
        <w:t>"</w:t>
      </w:r>
      <w:r w:rsidR="00207CD7">
        <w:rPr>
          <w:rFonts w:ascii="Arial" w:hAnsi="Arial" w:hint="cs"/>
          <w:noProof w:val="0"/>
          <w:rtl/>
        </w:rPr>
        <w:t>ח</w:t>
      </w:r>
      <w:r>
        <w:rPr>
          <w:rFonts w:ascii="Arial" w:hAnsi="Arial" w:hint="cs"/>
          <w:noProof w:val="0"/>
          <w:rtl/>
        </w:rPr>
        <w:t xml:space="preserve"> כולל מע"מ בתוספת הפרשי ריבית והצמדה עד למועד התשלום בפועל. </w:t>
      </w:r>
      <w:r w:rsidR="00E70183">
        <w:rPr>
          <w:rFonts w:ascii="Arial" w:hAnsi="Arial" w:hint="cs"/>
          <w:noProof w:val="0"/>
          <w:rtl/>
        </w:rPr>
        <w:t xml:space="preserve">מאחר שמדובר בפסק דין חלוט </w:t>
      </w:r>
      <w:r>
        <w:rPr>
          <w:rFonts w:ascii="Arial" w:hAnsi="Arial" w:hint="cs"/>
          <w:noProof w:val="0"/>
          <w:rtl/>
        </w:rPr>
        <w:t xml:space="preserve">שבו נפסקו הוצאות עבור שכר טרחת עו"ד ומאחר </w:t>
      </w:r>
      <w:r w:rsidR="00E70183">
        <w:rPr>
          <w:rFonts w:ascii="Arial" w:hAnsi="Arial" w:hint="cs"/>
          <w:noProof w:val="0"/>
          <w:rtl/>
        </w:rPr>
        <w:t>שהנתבע לא היה צד ל</w:t>
      </w:r>
      <w:r>
        <w:rPr>
          <w:rFonts w:ascii="Arial" w:hAnsi="Arial" w:hint="cs"/>
          <w:noProof w:val="0"/>
          <w:rtl/>
        </w:rPr>
        <w:t>תביעה</w:t>
      </w:r>
      <w:r w:rsidR="00E70183">
        <w:rPr>
          <w:rFonts w:ascii="Arial" w:hAnsi="Arial" w:hint="cs"/>
          <w:noProof w:val="0"/>
          <w:rtl/>
        </w:rPr>
        <w:t>, אינני סבורה שעל הנתבע ל</w:t>
      </w:r>
      <w:r w:rsidR="00EF2C21">
        <w:rPr>
          <w:rFonts w:ascii="Arial" w:hAnsi="Arial" w:hint="cs"/>
          <w:noProof w:val="0"/>
          <w:rtl/>
        </w:rPr>
        <w:t>השיב לתובע שכר טרחת עו"ד עבור תביעת הפינוי</w:t>
      </w:r>
      <w:r w:rsidR="001B45B4">
        <w:rPr>
          <w:rFonts w:ascii="Arial" w:hAnsi="Arial" w:hint="cs"/>
          <w:noProof w:val="0"/>
          <w:rtl/>
        </w:rPr>
        <w:t xml:space="preserve"> (וזאת מבלי להידרש לשאלה האם התובע שילם את הסכום בעצמו או שאמו שילמה סכום זה)</w:t>
      </w:r>
      <w:r w:rsidR="00EF2C21">
        <w:rPr>
          <w:rFonts w:ascii="Arial" w:hAnsi="Arial" w:hint="cs"/>
          <w:noProof w:val="0"/>
          <w:rtl/>
        </w:rPr>
        <w:t xml:space="preserve">. </w:t>
      </w:r>
    </w:p>
    <w:p w:rsidR="00EF2C21" w:rsidRDefault="00EF2C21" w:rsidP="001B45B4">
      <w:pPr>
        <w:pStyle w:val="ad"/>
        <w:spacing w:after="120" w:line="360" w:lineRule="auto"/>
        <w:ind w:left="567"/>
        <w:contextualSpacing w:val="0"/>
        <w:jc w:val="both"/>
        <w:rPr>
          <w:rFonts w:ascii="Arial" w:hAnsi="Arial"/>
          <w:noProof w:val="0"/>
        </w:rPr>
      </w:pPr>
      <w:r>
        <w:rPr>
          <w:rFonts w:ascii="Arial" w:hAnsi="Arial" w:hint="cs"/>
          <w:noProof w:val="0"/>
          <w:rtl/>
        </w:rPr>
        <w:t>לאור האמור, הטענה נדחית.</w:t>
      </w:r>
    </w:p>
    <w:p w:rsidR="00EF2C21" w:rsidRDefault="00893130" w:rsidP="00DD7930">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אם כן, </w:t>
      </w:r>
      <w:r w:rsidR="00EF2C21">
        <w:rPr>
          <w:rFonts w:ascii="Arial" w:hAnsi="Arial" w:hint="cs"/>
          <w:noProof w:val="0"/>
          <w:rtl/>
        </w:rPr>
        <w:t xml:space="preserve">התביעה מתקבלת באופן חלקי כמפורט </w:t>
      </w:r>
      <w:r w:rsidR="00DD7930">
        <w:rPr>
          <w:rFonts w:ascii="Arial" w:hAnsi="Arial" w:hint="cs"/>
          <w:noProof w:val="0"/>
          <w:rtl/>
        </w:rPr>
        <w:t>בסעיפים 74-73</w:t>
      </w:r>
      <w:r w:rsidR="003C1329">
        <w:rPr>
          <w:rFonts w:ascii="Arial" w:hAnsi="Arial" w:hint="cs"/>
          <w:noProof w:val="0"/>
          <w:rtl/>
        </w:rPr>
        <w:t xml:space="preserve"> </w:t>
      </w:r>
      <w:r w:rsidR="00EF2C21">
        <w:rPr>
          <w:rFonts w:ascii="Arial" w:hAnsi="Arial" w:hint="cs"/>
          <w:noProof w:val="0"/>
          <w:rtl/>
        </w:rPr>
        <w:t>לפסק הדין. בנסיבות אלו, כל צד יישא בהוצאותיו.</w:t>
      </w:r>
    </w:p>
    <w:p w:rsidR="00765AF3" w:rsidRDefault="00765AF3" w:rsidP="00765AF3">
      <w:pPr>
        <w:spacing w:line="360" w:lineRule="auto"/>
        <w:jc w:val="both"/>
        <w:rPr>
          <w:rFonts w:ascii="Arial" w:hAnsi="Arial"/>
          <w:b/>
          <w:bCs/>
          <w:noProof w:val="0"/>
          <w:rtl/>
        </w:rPr>
      </w:pPr>
    </w:p>
    <w:p w:rsidR="00765AF3" w:rsidRPr="00765AF3" w:rsidRDefault="00765AF3" w:rsidP="00765AF3">
      <w:pPr>
        <w:spacing w:line="360" w:lineRule="auto"/>
        <w:jc w:val="both"/>
        <w:rPr>
          <w:rFonts w:ascii="Arial" w:hAnsi="Arial"/>
          <w:b/>
          <w:bCs/>
          <w:noProof w:val="0"/>
        </w:rPr>
      </w:pPr>
      <w:r w:rsidRPr="00765AF3">
        <w:rPr>
          <w:rFonts w:ascii="Arial" w:hAnsi="Arial" w:hint="cs"/>
          <w:b/>
          <w:bCs/>
          <w:noProof w:val="0"/>
          <w:rtl/>
        </w:rPr>
        <w:t xml:space="preserve">אני מתירה את פרסום פסק הדין לאחר השמטת פרטים מזהים ובכפוף לשינויי עריכה. </w:t>
      </w:r>
    </w:p>
    <w:p w:rsidR="00765AF3" w:rsidRPr="00765AF3" w:rsidRDefault="00765AF3" w:rsidP="00EF2C21">
      <w:pPr>
        <w:spacing w:line="360" w:lineRule="auto"/>
        <w:jc w:val="both"/>
        <w:rPr>
          <w:rFonts w:ascii="Arial" w:hAnsi="Arial"/>
          <w:b/>
          <w:bCs/>
          <w:noProof w:val="0"/>
          <w:rtl/>
        </w:rPr>
      </w:pPr>
    </w:p>
    <w:p w:rsidR="00EF2C21" w:rsidRPr="00765AF3" w:rsidRDefault="00EF2C21" w:rsidP="00EF2C21">
      <w:pPr>
        <w:spacing w:line="360" w:lineRule="auto"/>
        <w:jc w:val="both"/>
        <w:rPr>
          <w:rFonts w:ascii="Arial" w:hAnsi="Arial"/>
          <w:b/>
          <w:bCs/>
          <w:noProof w:val="0"/>
          <w:rtl/>
        </w:rPr>
      </w:pPr>
      <w:r w:rsidRPr="00765AF3">
        <w:rPr>
          <w:rFonts w:ascii="Arial" w:hAnsi="Arial" w:hint="cs"/>
          <w:b/>
          <w:bCs/>
          <w:noProof w:val="0"/>
          <w:rtl/>
        </w:rPr>
        <w:t>המזכירות תמציא פסק הדין לצדדים ותסגור התיק.</w:t>
      </w:r>
    </w:p>
    <w:p w:rsidR="00EF2C21" w:rsidRDefault="00EF2C21" w:rsidP="003C1329">
      <w:pPr>
        <w:pStyle w:val="ad"/>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B5F18" w:rsidP="00633C4F">
      <w:pPr>
        <w:spacing w:line="360" w:lineRule="auto"/>
        <w:ind w:left="3600" w:firstLine="720"/>
      </w:pPr>
      <w:sdt>
        <w:sdtPr>
          <w:rPr>
            <w:rtl/>
          </w:rPr>
          <w:alias w:val="MergeField"/>
          <w:tag w:val="1237"/>
          <w:id w:val="1393006430"/>
        </w:sdtPr>
        <w:sdtEndPr/>
        <w:sdtContent>
          <w:r w:rsidR="002D6E4F">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sectPr w:rsidR="00694556" w:rsidSect="00903896">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F18" w:rsidRDefault="00EB5F18">
      <w:r>
        <w:separator/>
      </w:r>
    </w:p>
  </w:endnote>
  <w:endnote w:type="continuationSeparator" w:id="0">
    <w:p w:rsidR="00EB5F18" w:rsidRDefault="00EB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A8" w:rsidRDefault="002201A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201A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201A8">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A8" w:rsidRDefault="002201A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F18" w:rsidRDefault="00EB5F18">
      <w:r>
        <w:separator/>
      </w:r>
    </w:p>
  </w:footnote>
  <w:footnote w:type="continuationSeparator" w:id="0">
    <w:p w:rsidR="00EB5F18" w:rsidRDefault="00EB5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A8" w:rsidRDefault="002201A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B5F18" w:rsidP="002D6E4F">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תמ"ש</w:t>
              </w:r>
              <w:proofErr w:type="spellEnd"/>
            </w:sdtContent>
          </w:sdt>
          <w:r w:rsidR="00005C8B">
            <w:rPr>
              <w:b/>
              <w:bCs/>
              <w:noProof w:val="0"/>
              <w:sz w:val="26"/>
              <w:szCs w:val="26"/>
              <w:rtl/>
            </w:rPr>
            <w:t xml:space="preserve"> </w:t>
          </w:r>
          <w:bookmarkStart w:id="14" w:name="_GoBack"/>
          <w:sdt>
            <w:sdtPr>
              <w:rPr>
                <w:b/>
                <w:bCs/>
                <w:noProof w:val="0"/>
                <w:sz w:val="26"/>
                <w:szCs w:val="26"/>
                <w:rtl/>
              </w:rPr>
              <w:alias w:val="1171"/>
              <w:tag w:val="1171"/>
              <w:id w:val="81650337"/>
              <w:text w:multiLine="1"/>
            </w:sdtPr>
            <w:sdtEndPr/>
            <w:sdtContent>
              <w:r w:rsidR="00FB3C14">
                <w:rPr>
                  <w:b/>
                  <w:bCs/>
                  <w:noProof w:val="0"/>
                  <w:sz w:val="26"/>
                  <w:szCs w:val="26"/>
                  <w:rtl/>
                </w:rPr>
                <w:t>1669-11-21</w:t>
              </w:r>
            </w:sdtContent>
          </w:sdt>
          <w:bookmarkEnd w:id="14"/>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2D6E4F">
                <w:rPr>
                  <w:rFonts w:hint="cs"/>
                  <w:b/>
                  <w:bCs/>
                  <w:noProof w:val="0"/>
                  <w:sz w:val="26"/>
                  <w:szCs w:val="26"/>
                  <w:rtl/>
                </w:rPr>
                <w:t xml:space="preserve"> ח'</w:t>
              </w:r>
              <w:r w:rsidR="00FB3C14">
                <w:rPr>
                  <w:b/>
                  <w:bCs/>
                  <w:noProof w:val="0"/>
                  <w:sz w:val="26"/>
                  <w:szCs w:val="26"/>
                  <w:rtl/>
                </w:rPr>
                <w:t xml:space="preserve"> נ' </w:t>
              </w:r>
              <w:r w:rsidR="002D6E4F">
                <w:rPr>
                  <w:rFonts w:hint="cs"/>
                  <w:b/>
                  <w:bCs/>
                  <w:noProof w:val="0"/>
                  <w:sz w:val="26"/>
                  <w:szCs w:val="26"/>
                  <w:rtl/>
                </w:rPr>
                <w:t>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A8" w:rsidRDefault="002201A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81DB9"/>
    <w:multiLevelType w:val="hybridMultilevel"/>
    <w:tmpl w:val="F6DC19CE"/>
    <w:lvl w:ilvl="0" w:tplc="720EE958">
      <w:start w:val="1"/>
      <w:numFmt w:val="hebrew1"/>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E67972"/>
    <w:multiLevelType w:val="hybridMultilevel"/>
    <w:tmpl w:val="6F4C1426"/>
    <w:lvl w:ilvl="0" w:tplc="1DD4951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705B3"/>
    <w:multiLevelType w:val="hybridMultilevel"/>
    <w:tmpl w:val="D79AE160"/>
    <w:lvl w:ilvl="0" w:tplc="86D4FF1C">
      <w:start w:val="4"/>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0A1403"/>
    <w:multiLevelType w:val="hybridMultilevel"/>
    <w:tmpl w:val="96DAB936"/>
    <w:lvl w:ilvl="0" w:tplc="E514E1E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0E6402"/>
    <w:multiLevelType w:val="hybridMultilevel"/>
    <w:tmpl w:val="726E773C"/>
    <w:lvl w:ilvl="0" w:tplc="B7F6EFE6">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8D2DF2"/>
    <w:multiLevelType w:val="hybridMultilevel"/>
    <w:tmpl w:val="4F90C1A8"/>
    <w:lvl w:ilvl="0" w:tplc="86E0E38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6473DA"/>
    <w:multiLevelType w:val="hybridMultilevel"/>
    <w:tmpl w:val="A2AAD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A553F1"/>
    <w:multiLevelType w:val="hybridMultilevel"/>
    <w:tmpl w:val="3BE87DB2"/>
    <w:lvl w:ilvl="0" w:tplc="1DD4951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E11C00"/>
    <w:multiLevelType w:val="hybridMultilevel"/>
    <w:tmpl w:val="5832F736"/>
    <w:lvl w:ilvl="0" w:tplc="86D4FF1C">
      <w:start w:val="4"/>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0"/>
  </w:num>
  <w:num w:numId="5">
    <w:abstractNumId w:val="1"/>
  </w:num>
  <w:num w:numId="6">
    <w:abstractNumId w:val="7"/>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5618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56184&amp;lt;/CaseID&amp;gt;_x000d__x000a_        &amp;lt;CaseMonth&amp;gt;11&amp;lt;/CaseMonth&amp;gt;_x000d__x000a_        &amp;lt;CaseYear&amp;gt;2021&amp;lt;/CaseYear&amp;gt;_x000d__x000a_        &amp;lt;CaseNumber&amp;gt;1669&amp;lt;/CaseNumber&amp;gt;_x000d__x000a_        &amp;lt;NumeratorGroupID&amp;gt;1&amp;lt;/NumeratorGroupID&amp;gt;_x000d__x000a_        &amp;lt;CaseName&amp;gt;יחזקאל נ&amp;#39; יחזקאל&amp;lt;/CaseName&amp;gt;_x000d__x000a_        &amp;lt;CourtID&amp;gt;28&amp;lt;/CourtID&amp;gt;_x000d__x000a_        &amp;lt;CaseTypeID&amp;gt;15&amp;lt;/CaseTypeID&amp;gt;_x000d__x000a_        &amp;lt;CaseInterestID&amp;gt;10115&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69-11-21&amp;lt;/CaseDisplayIdentifier&amp;gt;_x000d__x000a_        &amp;lt;CaseTypeDesc&amp;gt;תמ&amp;quot;ש&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1-01T10:42: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תצהיר עדות ראשית כרוך+דגלונים מטעם הנתבע יחזקאל צדוק דויד נמסר למזכירות שירות לקהל והועבר למזכירות משפחה._x000d__x000a_29.8.23 ש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56184&amp;lt;/CaseID&amp;gt;_x000d__x000a_        &amp;lt;CaseMonth&amp;gt;11&amp;lt;/CaseMonth&amp;gt;_x000d__x000a_        &amp;lt;CaseYear&amp;gt;2021&amp;lt;/CaseYear&amp;gt;_x000d__x000a_        &amp;lt;CaseNumber&amp;gt;1669&amp;lt;/CaseNumber&amp;gt;_x000d__x000a_        &amp;lt;NumeratorGroupID&amp;gt;1&amp;lt;/NumeratorGroupID&amp;gt;_x000d__x000a_        &amp;lt;CaseName&amp;gt;יחזקאל נ&amp;#39; יחזקאל&amp;lt;/CaseName&amp;gt;_x000d__x000a_        &amp;lt;CourtID&amp;gt;28&amp;lt;/CourtID&amp;gt;_x000d__x000a_        &amp;lt;CaseTypeID&amp;gt;15&amp;lt;/CaseTypeID&amp;gt;_x000d__x000a_        &amp;lt;CaseInterestID&amp;gt;10115&amp;lt;/CaseInterestID&amp;gt;_x000d__x000a_        &amp;lt;CaseJudgeName&amp;gt;יפעת שקדי ש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669-11-21&amp;lt;/CaseDisplayIdentifier&amp;gt;_x000d__x000a_        &amp;lt;CaseTypeDesc&amp;gt;תמ&amp;quot;ש&amp;lt;/CaseTypeDesc&amp;gt;_x000d__x000a_        &amp;lt;CourtDesc&amp;gt;שלום חדרה&amp;lt;/CourtDesc&amp;gt;_x000d__x000a_        &amp;lt;CaseStageDesc&amp;gt;תיק אלקטרוני&amp;lt;/CaseStageDesc&amp;gt;_x000d__x000a_        &amp;lt;CaseNextDeterminingTask&amp;gt;34&amp;lt;/CaseNextDeterminingTask&amp;gt;_x000d__x000a_        &amp;lt;CaseOpenDate&amp;gt;2021-11-01T10:42: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תצהיר עדות ראשית כרוך+דגלונים מטעם הנתבע יחזקאל צדוק דויד נמסר למזכירות שירות לקהל והועבר למזכירות משפחה._x000d__x000a_29.8.23 ש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15387&amp;lt;/DecisionID&amp;gt;_x000d__x000a_        &amp;lt;DecisionName&amp;gt;פסק דין  שניתנה ע&amp;quot;י  יפעת שקדי שץ&amp;lt;/DecisionName&amp;gt;_x000d__x000a_        &amp;lt;DecisionStatusID&amp;gt;1&amp;lt;/DecisionStatusID&amp;gt;_x000d__x000a_        &amp;lt;DecisionStatusChangeDate&amp;gt;2024-07-22T13:04:24.787+03:00&amp;lt;/DecisionStatusChangeDate&amp;gt;_x000d__x000a_        &amp;lt;DecisionSignatureDate&amp;gt;2024-07-03T08:37:20.497+03:00&amp;lt;/DecisionSignatureDate&amp;gt;_x000d__x000a_        &amp;lt;DecisionSignatureUserID&amp;gt;034342147@GOV.IL&amp;lt;/DecisionSignatureUserID&amp;gt;_x000d__x000a_        &amp;lt;DecisionCreateDate&amp;gt;2024-07-03T08:42:56.023+03:00&amp;lt;/DecisionCreateDate&amp;gt;_x000d__x000a_        &amp;lt;DecisionChangeDate&amp;gt;2024-07-22T13:04:24.973+03:00&amp;lt;/DecisionChangeDate&amp;gt;_x000d__x000a_        &amp;lt;DecisionChangeUserID&amp;gt;30131087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63642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310876@GOV.IL&amp;lt;/DecisionCreationUserID&amp;gt;_x000d__x000a_        &amp;lt;DecisionDisplayName&amp;gt;פסק דין  שניתנה ע&amp;quot;י  יפעת שקדי שץ&amp;lt;/DecisionDisplayName&amp;gt;_x000d__x000a_        &amp;lt;IsScanned&amp;gt;false&amp;lt;/IsScanned&amp;gt;_x000d__x000a_        &amp;lt;DecisionSignatureUserName&amp;gt;יפעת שקדי ש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2615387&amp;lt;/DecisionID&amp;gt;_x000d__x000a_        &amp;lt;CaseID&amp;gt;78756184&amp;lt;/CaseID&amp;gt;_x000d__x000a_        &amp;lt;IsOriginal&amp;gt;true&amp;lt;/IsOriginal&amp;gt;_x000d__x000a_        &amp;lt;IsDeleted&amp;gt;false&amp;lt;/IsDeleted&amp;gt;_x000d__x000a_        &amp;lt;CaseName&amp;gt;יחזקאל נ&amp;#39; יחזקאל&amp;lt;/CaseName&amp;gt;_x000d__x000a_        &amp;lt;CaseDisplayIdentifier&amp;gt;1669-11-21 תמ&amp;quot;ש&amp;lt;/CaseDisplayIdentifier&amp;gt;_x000d__x000a_      &amp;lt;/dt_DecisionCase&amp;gt;_x000d__x000a_    &amp;lt;/DecisionDS&amp;gt;_x000d__x000a_  &amp;lt;/diffgr:diffgram&amp;gt;_x000d__x000a_&amp;lt;/DecisionDS&amp;gt;"/>
    <w:docVar w:name="DecisionID" w:val="152615387"/>
    <w:docVar w:name="WordClientAssemblyName" w:val="NGCS.Decision.ClientWordBL"/>
    <w:docVar w:name="WordClientClassName" w:val="NGCS.Decision.ClientWordBL.DecisionClient"/>
  </w:docVars>
  <w:rsids>
    <w:rsidRoot w:val="00694556"/>
    <w:rsid w:val="00005C8B"/>
    <w:rsid w:val="00011625"/>
    <w:rsid w:val="000133F9"/>
    <w:rsid w:val="00013D95"/>
    <w:rsid w:val="000146C2"/>
    <w:rsid w:val="00016C35"/>
    <w:rsid w:val="00017310"/>
    <w:rsid w:val="000258FD"/>
    <w:rsid w:val="0002695B"/>
    <w:rsid w:val="000277E8"/>
    <w:rsid w:val="00030441"/>
    <w:rsid w:val="000316AA"/>
    <w:rsid w:val="00042A8F"/>
    <w:rsid w:val="00050385"/>
    <w:rsid w:val="0005370D"/>
    <w:rsid w:val="000542E9"/>
    <w:rsid w:val="000564AB"/>
    <w:rsid w:val="00056F4F"/>
    <w:rsid w:val="00062C99"/>
    <w:rsid w:val="00067FEF"/>
    <w:rsid w:val="0008045A"/>
    <w:rsid w:val="00082722"/>
    <w:rsid w:val="00083351"/>
    <w:rsid w:val="00096564"/>
    <w:rsid w:val="000A40FB"/>
    <w:rsid w:val="000B4B46"/>
    <w:rsid w:val="000B691B"/>
    <w:rsid w:val="000B73B2"/>
    <w:rsid w:val="000C038B"/>
    <w:rsid w:val="000D4A02"/>
    <w:rsid w:val="000D626D"/>
    <w:rsid w:val="000E3F32"/>
    <w:rsid w:val="000F2C64"/>
    <w:rsid w:val="000F36EE"/>
    <w:rsid w:val="000F428D"/>
    <w:rsid w:val="000F586A"/>
    <w:rsid w:val="00105636"/>
    <w:rsid w:val="001072A9"/>
    <w:rsid w:val="00107628"/>
    <w:rsid w:val="00111A8A"/>
    <w:rsid w:val="001139BC"/>
    <w:rsid w:val="001145E3"/>
    <w:rsid w:val="00117E5E"/>
    <w:rsid w:val="00121F97"/>
    <w:rsid w:val="00122BCB"/>
    <w:rsid w:val="001277D7"/>
    <w:rsid w:val="00132017"/>
    <w:rsid w:val="0014234E"/>
    <w:rsid w:val="00145921"/>
    <w:rsid w:val="00145A87"/>
    <w:rsid w:val="00145CCC"/>
    <w:rsid w:val="00147DEC"/>
    <w:rsid w:val="00155562"/>
    <w:rsid w:val="0016036F"/>
    <w:rsid w:val="001649F1"/>
    <w:rsid w:val="00171CCA"/>
    <w:rsid w:val="00174A0B"/>
    <w:rsid w:val="001763BB"/>
    <w:rsid w:val="001829DF"/>
    <w:rsid w:val="00183141"/>
    <w:rsid w:val="001866CE"/>
    <w:rsid w:val="0019427B"/>
    <w:rsid w:val="001975BD"/>
    <w:rsid w:val="001A173E"/>
    <w:rsid w:val="001B2E76"/>
    <w:rsid w:val="001B3321"/>
    <w:rsid w:val="001B45B4"/>
    <w:rsid w:val="001B5C01"/>
    <w:rsid w:val="001B6D5C"/>
    <w:rsid w:val="001B7E5A"/>
    <w:rsid w:val="001C4003"/>
    <w:rsid w:val="001C4767"/>
    <w:rsid w:val="001C5342"/>
    <w:rsid w:val="001C7D86"/>
    <w:rsid w:val="001D0D6F"/>
    <w:rsid w:val="001D288D"/>
    <w:rsid w:val="001D5468"/>
    <w:rsid w:val="001D7FB8"/>
    <w:rsid w:val="001E3719"/>
    <w:rsid w:val="001E37E2"/>
    <w:rsid w:val="001E42CD"/>
    <w:rsid w:val="001E6819"/>
    <w:rsid w:val="001F0632"/>
    <w:rsid w:val="001F155B"/>
    <w:rsid w:val="001F5474"/>
    <w:rsid w:val="002027E8"/>
    <w:rsid w:val="00207CD7"/>
    <w:rsid w:val="00211207"/>
    <w:rsid w:val="0021121D"/>
    <w:rsid w:val="00214F49"/>
    <w:rsid w:val="002201A8"/>
    <w:rsid w:val="00220D46"/>
    <w:rsid w:val="002224A9"/>
    <w:rsid w:val="0022313A"/>
    <w:rsid w:val="00223DDB"/>
    <w:rsid w:val="0023051E"/>
    <w:rsid w:val="002352F7"/>
    <w:rsid w:val="00241524"/>
    <w:rsid w:val="00245C74"/>
    <w:rsid w:val="00247A6A"/>
    <w:rsid w:val="00256951"/>
    <w:rsid w:val="00262A55"/>
    <w:rsid w:val="002652DF"/>
    <w:rsid w:val="00265B77"/>
    <w:rsid w:val="00265DD5"/>
    <w:rsid w:val="00272739"/>
    <w:rsid w:val="0027277D"/>
    <w:rsid w:val="00283D45"/>
    <w:rsid w:val="002911DD"/>
    <w:rsid w:val="00296542"/>
    <w:rsid w:val="002A6FCB"/>
    <w:rsid w:val="002A7146"/>
    <w:rsid w:val="002B5266"/>
    <w:rsid w:val="002C1DE8"/>
    <w:rsid w:val="002D505F"/>
    <w:rsid w:val="002D60C3"/>
    <w:rsid w:val="002D6E4F"/>
    <w:rsid w:val="002F34B5"/>
    <w:rsid w:val="00300B61"/>
    <w:rsid w:val="00300D12"/>
    <w:rsid w:val="00307186"/>
    <w:rsid w:val="003129DE"/>
    <w:rsid w:val="00321781"/>
    <w:rsid w:val="003235DD"/>
    <w:rsid w:val="00323B49"/>
    <w:rsid w:val="0033730D"/>
    <w:rsid w:val="003428BA"/>
    <w:rsid w:val="003510B5"/>
    <w:rsid w:val="003516FC"/>
    <w:rsid w:val="00355586"/>
    <w:rsid w:val="003635CD"/>
    <w:rsid w:val="00366DBD"/>
    <w:rsid w:val="0037294E"/>
    <w:rsid w:val="00374632"/>
    <w:rsid w:val="00374A59"/>
    <w:rsid w:val="00376C00"/>
    <w:rsid w:val="00381D3A"/>
    <w:rsid w:val="003823DA"/>
    <w:rsid w:val="00383DFD"/>
    <w:rsid w:val="00386D9E"/>
    <w:rsid w:val="00390C1E"/>
    <w:rsid w:val="0039120D"/>
    <w:rsid w:val="003915A3"/>
    <w:rsid w:val="00394DC2"/>
    <w:rsid w:val="00396A57"/>
    <w:rsid w:val="00397F0F"/>
    <w:rsid w:val="003A6598"/>
    <w:rsid w:val="003B2373"/>
    <w:rsid w:val="003B50D8"/>
    <w:rsid w:val="003C101D"/>
    <w:rsid w:val="003C1329"/>
    <w:rsid w:val="003C61AE"/>
    <w:rsid w:val="003E1333"/>
    <w:rsid w:val="003E135C"/>
    <w:rsid w:val="003F0C73"/>
    <w:rsid w:val="003F2810"/>
    <w:rsid w:val="003F2D10"/>
    <w:rsid w:val="003F4E27"/>
    <w:rsid w:val="003F68CB"/>
    <w:rsid w:val="004060FE"/>
    <w:rsid w:val="004128E4"/>
    <w:rsid w:val="0041528F"/>
    <w:rsid w:val="00416BB5"/>
    <w:rsid w:val="004216A7"/>
    <w:rsid w:val="0042653F"/>
    <w:rsid w:val="00426730"/>
    <w:rsid w:val="004326D5"/>
    <w:rsid w:val="0043595F"/>
    <w:rsid w:val="0044313E"/>
    <w:rsid w:val="00451980"/>
    <w:rsid w:val="00463DE2"/>
    <w:rsid w:val="00470E45"/>
    <w:rsid w:val="00475417"/>
    <w:rsid w:val="0047645A"/>
    <w:rsid w:val="0048522B"/>
    <w:rsid w:val="00490034"/>
    <w:rsid w:val="004913DC"/>
    <w:rsid w:val="00494053"/>
    <w:rsid w:val="004B281E"/>
    <w:rsid w:val="004C04E9"/>
    <w:rsid w:val="004C2236"/>
    <w:rsid w:val="004C36A2"/>
    <w:rsid w:val="004D2B6A"/>
    <w:rsid w:val="004D49A3"/>
    <w:rsid w:val="004D50AC"/>
    <w:rsid w:val="004D52C5"/>
    <w:rsid w:val="004D6F14"/>
    <w:rsid w:val="004E0C28"/>
    <w:rsid w:val="004E3150"/>
    <w:rsid w:val="004E5170"/>
    <w:rsid w:val="004E6444"/>
    <w:rsid w:val="004E6E3C"/>
    <w:rsid w:val="004F3E22"/>
    <w:rsid w:val="00501F0F"/>
    <w:rsid w:val="00504C18"/>
    <w:rsid w:val="0051059B"/>
    <w:rsid w:val="00511B81"/>
    <w:rsid w:val="005124F1"/>
    <w:rsid w:val="00512CC3"/>
    <w:rsid w:val="0051394C"/>
    <w:rsid w:val="00514010"/>
    <w:rsid w:val="00515158"/>
    <w:rsid w:val="00517115"/>
    <w:rsid w:val="0052366F"/>
    <w:rsid w:val="00530BAD"/>
    <w:rsid w:val="005333C8"/>
    <w:rsid w:val="00540166"/>
    <w:rsid w:val="00541598"/>
    <w:rsid w:val="005466AA"/>
    <w:rsid w:val="00547C9B"/>
    <w:rsid w:val="00547DB7"/>
    <w:rsid w:val="00547F5B"/>
    <w:rsid w:val="0056161E"/>
    <w:rsid w:val="00567324"/>
    <w:rsid w:val="0057210E"/>
    <w:rsid w:val="00573661"/>
    <w:rsid w:val="00575B97"/>
    <w:rsid w:val="00584AAA"/>
    <w:rsid w:val="00586848"/>
    <w:rsid w:val="005948E1"/>
    <w:rsid w:val="005A1265"/>
    <w:rsid w:val="005A3292"/>
    <w:rsid w:val="005A5F33"/>
    <w:rsid w:val="005B0F49"/>
    <w:rsid w:val="005B147F"/>
    <w:rsid w:val="005B3746"/>
    <w:rsid w:val="005B5609"/>
    <w:rsid w:val="005B5614"/>
    <w:rsid w:val="005C5980"/>
    <w:rsid w:val="005C78F9"/>
    <w:rsid w:val="005C7EC6"/>
    <w:rsid w:val="005D073F"/>
    <w:rsid w:val="005D1E27"/>
    <w:rsid w:val="005D4BDB"/>
    <w:rsid w:val="005E257E"/>
    <w:rsid w:val="005E3C93"/>
    <w:rsid w:val="005E42A1"/>
    <w:rsid w:val="005E4958"/>
    <w:rsid w:val="005F03EF"/>
    <w:rsid w:val="005F1D84"/>
    <w:rsid w:val="005F2BFF"/>
    <w:rsid w:val="005F37AF"/>
    <w:rsid w:val="005F5814"/>
    <w:rsid w:val="005F6F5B"/>
    <w:rsid w:val="006015FA"/>
    <w:rsid w:val="006115BA"/>
    <w:rsid w:val="00611A44"/>
    <w:rsid w:val="00622BAA"/>
    <w:rsid w:val="00622E5E"/>
    <w:rsid w:val="00623C0D"/>
    <w:rsid w:val="006242DD"/>
    <w:rsid w:val="00625C89"/>
    <w:rsid w:val="00625CC8"/>
    <w:rsid w:val="00633C4F"/>
    <w:rsid w:val="00636237"/>
    <w:rsid w:val="00636DD1"/>
    <w:rsid w:val="00636FB1"/>
    <w:rsid w:val="0064208F"/>
    <w:rsid w:val="00642B7D"/>
    <w:rsid w:val="0064601D"/>
    <w:rsid w:val="00657159"/>
    <w:rsid w:val="00661FD7"/>
    <w:rsid w:val="00662EC6"/>
    <w:rsid w:val="00663F1F"/>
    <w:rsid w:val="00664484"/>
    <w:rsid w:val="00664669"/>
    <w:rsid w:val="00670338"/>
    <w:rsid w:val="00670F4D"/>
    <w:rsid w:val="00671BD5"/>
    <w:rsid w:val="00675BAD"/>
    <w:rsid w:val="00676F9A"/>
    <w:rsid w:val="0068023E"/>
    <w:rsid w:val="006805C1"/>
    <w:rsid w:val="006816EC"/>
    <w:rsid w:val="0068410D"/>
    <w:rsid w:val="0069074A"/>
    <w:rsid w:val="0069225F"/>
    <w:rsid w:val="00692929"/>
    <w:rsid w:val="00694556"/>
    <w:rsid w:val="006A1C9C"/>
    <w:rsid w:val="006B31EC"/>
    <w:rsid w:val="006C33EB"/>
    <w:rsid w:val="006C3B35"/>
    <w:rsid w:val="006C53D5"/>
    <w:rsid w:val="006D7257"/>
    <w:rsid w:val="006E0D95"/>
    <w:rsid w:val="006E121A"/>
    <w:rsid w:val="006E1A53"/>
    <w:rsid w:val="006E455C"/>
    <w:rsid w:val="006E66C9"/>
    <w:rsid w:val="006E6907"/>
    <w:rsid w:val="006F0C8F"/>
    <w:rsid w:val="006F338E"/>
    <w:rsid w:val="006F611E"/>
    <w:rsid w:val="007056AA"/>
    <w:rsid w:val="00723A1A"/>
    <w:rsid w:val="00731283"/>
    <w:rsid w:val="00732B2D"/>
    <w:rsid w:val="00744F41"/>
    <w:rsid w:val="00746BAE"/>
    <w:rsid w:val="0074747A"/>
    <w:rsid w:val="007478DD"/>
    <w:rsid w:val="007613E9"/>
    <w:rsid w:val="0076175E"/>
    <w:rsid w:val="007633AD"/>
    <w:rsid w:val="00765AF3"/>
    <w:rsid w:val="00771853"/>
    <w:rsid w:val="00774CFA"/>
    <w:rsid w:val="00777399"/>
    <w:rsid w:val="00781536"/>
    <w:rsid w:val="00783E9A"/>
    <w:rsid w:val="0078412D"/>
    <w:rsid w:val="00785B60"/>
    <w:rsid w:val="00792B9A"/>
    <w:rsid w:val="00793154"/>
    <w:rsid w:val="00793B4E"/>
    <w:rsid w:val="00795495"/>
    <w:rsid w:val="007A24FE"/>
    <w:rsid w:val="007A35AA"/>
    <w:rsid w:val="007A3D5F"/>
    <w:rsid w:val="007B1B43"/>
    <w:rsid w:val="007B6284"/>
    <w:rsid w:val="007B6A97"/>
    <w:rsid w:val="007C228D"/>
    <w:rsid w:val="007D309A"/>
    <w:rsid w:val="007D42EB"/>
    <w:rsid w:val="007E1BD8"/>
    <w:rsid w:val="007F02E1"/>
    <w:rsid w:val="007F1048"/>
    <w:rsid w:val="007F6109"/>
    <w:rsid w:val="00800423"/>
    <w:rsid w:val="008053C4"/>
    <w:rsid w:val="00814F31"/>
    <w:rsid w:val="00820005"/>
    <w:rsid w:val="00820026"/>
    <w:rsid w:val="0082116D"/>
    <w:rsid w:val="00825128"/>
    <w:rsid w:val="008364C5"/>
    <w:rsid w:val="0083791A"/>
    <w:rsid w:val="00845BD7"/>
    <w:rsid w:val="00846D27"/>
    <w:rsid w:val="008476DD"/>
    <w:rsid w:val="008610A7"/>
    <w:rsid w:val="00863A7E"/>
    <w:rsid w:val="00865ACB"/>
    <w:rsid w:val="00875686"/>
    <w:rsid w:val="0088102F"/>
    <w:rsid w:val="0088111A"/>
    <w:rsid w:val="0088399A"/>
    <w:rsid w:val="00885018"/>
    <w:rsid w:val="008870CC"/>
    <w:rsid w:val="00893130"/>
    <w:rsid w:val="008956F7"/>
    <w:rsid w:val="008B6CEA"/>
    <w:rsid w:val="008D13A9"/>
    <w:rsid w:val="008D3F58"/>
    <w:rsid w:val="008E1332"/>
    <w:rsid w:val="008E28F9"/>
    <w:rsid w:val="008E7245"/>
    <w:rsid w:val="008F1B64"/>
    <w:rsid w:val="008F2081"/>
    <w:rsid w:val="008F58BC"/>
    <w:rsid w:val="00901183"/>
    <w:rsid w:val="0090238F"/>
    <w:rsid w:val="00903896"/>
    <w:rsid w:val="00905CBF"/>
    <w:rsid w:val="0090691F"/>
    <w:rsid w:val="00906C07"/>
    <w:rsid w:val="009203FD"/>
    <w:rsid w:val="00920640"/>
    <w:rsid w:val="00921D24"/>
    <w:rsid w:val="0092591A"/>
    <w:rsid w:val="00927813"/>
    <w:rsid w:val="00935B3D"/>
    <w:rsid w:val="00935D84"/>
    <w:rsid w:val="009409F1"/>
    <w:rsid w:val="00944D13"/>
    <w:rsid w:val="00947B47"/>
    <w:rsid w:val="009517AD"/>
    <w:rsid w:val="00952B63"/>
    <w:rsid w:val="00956C4F"/>
    <w:rsid w:val="00957C90"/>
    <w:rsid w:val="00960326"/>
    <w:rsid w:val="0096533D"/>
    <w:rsid w:val="00972945"/>
    <w:rsid w:val="00980091"/>
    <w:rsid w:val="0098217C"/>
    <w:rsid w:val="0098470D"/>
    <w:rsid w:val="009A31DD"/>
    <w:rsid w:val="009A6D0F"/>
    <w:rsid w:val="009B2BE8"/>
    <w:rsid w:val="009B3F1F"/>
    <w:rsid w:val="009B70F6"/>
    <w:rsid w:val="009C358E"/>
    <w:rsid w:val="009C5BB9"/>
    <w:rsid w:val="009D2834"/>
    <w:rsid w:val="009E0263"/>
    <w:rsid w:val="009E5D3D"/>
    <w:rsid w:val="00A0167C"/>
    <w:rsid w:val="00A0526B"/>
    <w:rsid w:val="00A06BD6"/>
    <w:rsid w:val="00A215C0"/>
    <w:rsid w:val="00A25470"/>
    <w:rsid w:val="00A267CF"/>
    <w:rsid w:val="00A342BD"/>
    <w:rsid w:val="00A35AA8"/>
    <w:rsid w:val="00A43458"/>
    <w:rsid w:val="00A44D47"/>
    <w:rsid w:val="00A64D5C"/>
    <w:rsid w:val="00A71812"/>
    <w:rsid w:val="00A71B18"/>
    <w:rsid w:val="00A74AB0"/>
    <w:rsid w:val="00A823CD"/>
    <w:rsid w:val="00A87165"/>
    <w:rsid w:val="00A94D2D"/>
    <w:rsid w:val="00A96108"/>
    <w:rsid w:val="00AA4F5B"/>
    <w:rsid w:val="00AA635F"/>
    <w:rsid w:val="00AB119B"/>
    <w:rsid w:val="00AB5899"/>
    <w:rsid w:val="00AB6586"/>
    <w:rsid w:val="00AC4E19"/>
    <w:rsid w:val="00AD4D41"/>
    <w:rsid w:val="00AD70F1"/>
    <w:rsid w:val="00AD74F6"/>
    <w:rsid w:val="00AE54B1"/>
    <w:rsid w:val="00AF1ED6"/>
    <w:rsid w:val="00AF5297"/>
    <w:rsid w:val="00B03642"/>
    <w:rsid w:val="00B07383"/>
    <w:rsid w:val="00B133A7"/>
    <w:rsid w:val="00B25A32"/>
    <w:rsid w:val="00B32C61"/>
    <w:rsid w:val="00B368FE"/>
    <w:rsid w:val="00B36B0E"/>
    <w:rsid w:val="00B407F7"/>
    <w:rsid w:val="00B4113D"/>
    <w:rsid w:val="00B416F7"/>
    <w:rsid w:val="00B421E3"/>
    <w:rsid w:val="00B45CA2"/>
    <w:rsid w:val="00B46A78"/>
    <w:rsid w:val="00B5508D"/>
    <w:rsid w:val="00B56FB4"/>
    <w:rsid w:val="00B60268"/>
    <w:rsid w:val="00B611AC"/>
    <w:rsid w:val="00B629AC"/>
    <w:rsid w:val="00B80CBD"/>
    <w:rsid w:val="00B81BF0"/>
    <w:rsid w:val="00B92433"/>
    <w:rsid w:val="00B94992"/>
    <w:rsid w:val="00B97848"/>
    <w:rsid w:val="00B97C1C"/>
    <w:rsid w:val="00BA30F4"/>
    <w:rsid w:val="00BB1C56"/>
    <w:rsid w:val="00BC3369"/>
    <w:rsid w:val="00BC42D7"/>
    <w:rsid w:val="00BC5D41"/>
    <w:rsid w:val="00BC6EE1"/>
    <w:rsid w:val="00BD56AA"/>
    <w:rsid w:val="00BE08A4"/>
    <w:rsid w:val="00BE24EE"/>
    <w:rsid w:val="00BE2BE1"/>
    <w:rsid w:val="00BE423C"/>
    <w:rsid w:val="00BE5A63"/>
    <w:rsid w:val="00BE6F7C"/>
    <w:rsid w:val="00BF2F78"/>
    <w:rsid w:val="00BF3726"/>
    <w:rsid w:val="00BF77EE"/>
    <w:rsid w:val="00C02DF6"/>
    <w:rsid w:val="00C1052D"/>
    <w:rsid w:val="00C110CB"/>
    <w:rsid w:val="00C137C2"/>
    <w:rsid w:val="00C14074"/>
    <w:rsid w:val="00C25B49"/>
    <w:rsid w:val="00C32E0F"/>
    <w:rsid w:val="00C42BF9"/>
    <w:rsid w:val="00C50F9F"/>
    <w:rsid w:val="00C553E0"/>
    <w:rsid w:val="00C605B5"/>
    <w:rsid w:val="00C610DD"/>
    <w:rsid w:val="00C63176"/>
    <w:rsid w:val="00C646B4"/>
    <w:rsid w:val="00C65D69"/>
    <w:rsid w:val="00C71EF4"/>
    <w:rsid w:val="00C7251F"/>
    <w:rsid w:val="00C77476"/>
    <w:rsid w:val="00C82A6A"/>
    <w:rsid w:val="00C83E56"/>
    <w:rsid w:val="00C96C9B"/>
    <w:rsid w:val="00C96D1E"/>
    <w:rsid w:val="00CB6354"/>
    <w:rsid w:val="00CC46CA"/>
    <w:rsid w:val="00CC49A4"/>
    <w:rsid w:val="00CC63CE"/>
    <w:rsid w:val="00CC76E0"/>
    <w:rsid w:val="00CC7843"/>
    <w:rsid w:val="00CD1E7F"/>
    <w:rsid w:val="00CD6897"/>
    <w:rsid w:val="00CD6969"/>
    <w:rsid w:val="00CD71B6"/>
    <w:rsid w:val="00CE45E7"/>
    <w:rsid w:val="00CE7854"/>
    <w:rsid w:val="00CF087C"/>
    <w:rsid w:val="00D02AE0"/>
    <w:rsid w:val="00D03A01"/>
    <w:rsid w:val="00D0406B"/>
    <w:rsid w:val="00D07EC3"/>
    <w:rsid w:val="00D1449C"/>
    <w:rsid w:val="00D17D43"/>
    <w:rsid w:val="00D210AE"/>
    <w:rsid w:val="00D26BB4"/>
    <w:rsid w:val="00D27989"/>
    <w:rsid w:val="00D319B3"/>
    <w:rsid w:val="00D3604B"/>
    <w:rsid w:val="00D36A71"/>
    <w:rsid w:val="00D47E8C"/>
    <w:rsid w:val="00D53924"/>
    <w:rsid w:val="00D60849"/>
    <w:rsid w:val="00D621A5"/>
    <w:rsid w:val="00D667A3"/>
    <w:rsid w:val="00D72CD7"/>
    <w:rsid w:val="00D75138"/>
    <w:rsid w:val="00D805DF"/>
    <w:rsid w:val="00D90FA1"/>
    <w:rsid w:val="00D937A1"/>
    <w:rsid w:val="00D9563C"/>
    <w:rsid w:val="00D96C38"/>
    <w:rsid w:val="00D96D8C"/>
    <w:rsid w:val="00D972DB"/>
    <w:rsid w:val="00DA27E3"/>
    <w:rsid w:val="00DA755B"/>
    <w:rsid w:val="00DB3437"/>
    <w:rsid w:val="00DB4939"/>
    <w:rsid w:val="00DB5265"/>
    <w:rsid w:val="00DC1336"/>
    <w:rsid w:val="00DC4D91"/>
    <w:rsid w:val="00DD0CCD"/>
    <w:rsid w:val="00DD1E93"/>
    <w:rsid w:val="00DD337E"/>
    <w:rsid w:val="00DD37BB"/>
    <w:rsid w:val="00DD47EE"/>
    <w:rsid w:val="00DD6489"/>
    <w:rsid w:val="00DD7930"/>
    <w:rsid w:val="00E000A5"/>
    <w:rsid w:val="00E00B6F"/>
    <w:rsid w:val="00E0448A"/>
    <w:rsid w:val="00E06D10"/>
    <w:rsid w:val="00E1120C"/>
    <w:rsid w:val="00E12382"/>
    <w:rsid w:val="00E164D7"/>
    <w:rsid w:val="00E217AE"/>
    <w:rsid w:val="00E30B6A"/>
    <w:rsid w:val="00E33682"/>
    <w:rsid w:val="00E3467F"/>
    <w:rsid w:val="00E406E4"/>
    <w:rsid w:val="00E40DF5"/>
    <w:rsid w:val="00E4171C"/>
    <w:rsid w:val="00E42623"/>
    <w:rsid w:val="00E43CED"/>
    <w:rsid w:val="00E44DDF"/>
    <w:rsid w:val="00E45856"/>
    <w:rsid w:val="00E515FC"/>
    <w:rsid w:val="00E54642"/>
    <w:rsid w:val="00E63272"/>
    <w:rsid w:val="00E70183"/>
    <w:rsid w:val="00E70B5C"/>
    <w:rsid w:val="00E715AA"/>
    <w:rsid w:val="00E86630"/>
    <w:rsid w:val="00E87501"/>
    <w:rsid w:val="00E91C19"/>
    <w:rsid w:val="00E95F31"/>
    <w:rsid w:val="00E96E1D"/>
    <w:rsid w:val="00E96E35"/>
    <w:rsid w:val="00E97908"/>
    <w:rsid w:val="00EA2584"/>
    <w:rsid w:val="00EA6D95"/>
    <w:rsid w:val="00EA7965"/>
    <w:rsid w:val="00EB5F18"/>
    <w:rsid w:val="00EB70AC"/>
    <w:rsid w:val="00EC1048"/>
    <w:rsid w:val="00EC15BB"/>
    <w:rsid w:val="00EC22CF"/>
    <w:rsid w:val="00EC32C3"/>
    <w:rsid w:val="00ED106A"/>
    <w:rsid w:val="00ED26A7"/>
    <w:rsid w:val="00ED31B0"/>
    <w:rsid w:val="00ED58EC"/>
    <w:rsid w:val="00EE3A01"/>
    <w:rsid w:val="00EE4400"/>
    <w:rsid w:val="00EE773E"/>
    <w:rsid w:val="00EE77AE"/>
    <w:rsid w:val="00EF2C21"/>
    <w:rsid w:val="00EF35F6"/>
    <w:rsid w:val="00EF3C82"/>
    <w:rsid w:val="00EF3ED0"/>
    <w:rsid w:val="00F01C1F"/>
    <w:rsid w:val="00F055EF"/>
    <w:rsid w:val="00F07BBC"/>
    <w:rsid w:val="00F115F2"/>
    <w:rsid w:val="00F12550"/>
    <w:rsid w:val="00F13123"/>
    <w:rsid w:val="00F158FC"/>
    <w:rsid w:val="00F16710"/>
    <w:rsid w:val="00F17E56"/>
    <w:rsid w:val="00F20B54"/>
    <w:rsid w:val="00F2177A"/>
    <w:rsid w:val="00F34116"/>
    <w:rsid w:val="00F3620D"/>
    <w:rsid w:val="00F365ED"/>
    <w:rsid w:val="00F43515"/>
    <w:rsid w:val="00F61B55"/>
    <w:rsid w:val="00F737A3"/>
    <w:rsid w:val="00F75B6B"/>
    <w:rsid w:val="00F7671F"/>
    <w:rsid w:val="00F80616"/>
    <w:rsid w:val="00F81309"/>
    <w:rsid w:val="00F8189A"/>
    <w:rsid w:val="00F901A3"/>
    <w:rsid w:val="00F94C48"/>
    <w:rsid w:val="00FA5E4C"/>
    <w:rsid w:val="00FB0FA7"/>
    <w:rsid w:val="00FB3C14"/>
    <w:rsid w:val="00FB3FF5"/>
    <w:rsid w:val="00FC464A"/>
    <w:rsid w:val="00FC4FBB"/>
    <w:rsid w:val="00FD1280"/>
    <w:rsid w:val="00FD1E47"/>
    <w:rsid w:val="00FD3063"/>
    <w:rsid w:val="00FE523B"/>
    <w:rsid w:val="00FE5515"/>
    <w:rsid w:val="00FE5CAF"/>
    <w:rsid w:val="00FE712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D5468"/>
    <w:pPr>
      <w:ind w:left="720"/>
      <w:contextualSpacing/>
    </w:pPr>
  </w:style>
  <w:style w:type="character" w:customStyle="1" w:styleId="ae">
    <w:name w:val="תואר תו"/>
    <w:link w:val="af"/>
    <w:locked/>
    <w:rsid w:val="00241524"/>
    <w:rPr>
      <w:b/>
      <w:bCs/>
      <w:szCs w:val="28"/>
      <w:u w:val="single"/>
      <w:shd w:val="pct20" w:color="auto" w:fill="FFFFFF"/>
      <w:lang w:eastAsia="he-IL"/>
    </w:rPr>
  </w:style>
  <w:style w:type="paragraph" w:customStyle="1" w:styleId="af">
    <w:name w:val="תואר"/>
    <w:basedOn w:val="a"/>
    <w:link w:val="ae"/>
    <w:qFormat/>
    <w:rsid w:val="00241524"/>
    <w:pPr>
      <w:shd w:val="pct20" w:color="auto" w:fill="FFFFFF"/>
      <w:spacing w:line="480" w:lineRule="auto"/>
      <w:ind w:left="1701" w:hanging="1701"/>
      <w:jc w:val="center"/>
    </w:pPr>
    <w:rPr>
      <w:rFonts w:cs="Times New Roman"/>
      <w:b/>
      <w:bCs/>
      <w:noProof w:val="0"/>
      <w:sz w:val="20"/>
      <w:szCs w:val="28"/>
      <w:u w:val="single"/>
      <w:lang w:eastAsia="he-IL"/>
    </w:rPr>
  </w:style>
  <w:style w:type="character" w:styleId="Hyperlink">
    <w:name w:val="Hyperlink"/>
    <w:basedOn w:val="a0"/>
    <w:unhideWhenUsed/>
    <w:rsid w:val="002965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6413">
      <w:bodyDiv w:val="1"/>
      <w:marLeft w:val="0"/>
      <w:marRight w:val="0"/>
      <w:marTop w:val="0"/>
      <w:marBottom w:val="0"/>
      <w:divBdr>
        <w:top w:val="none" w:sz="0" w:space="0" w:color="auto"/>
        <w:left w:val="none" w:sz="0" w:space="0" w:color="auto"/>
        <w:bottom w:val="none" w:sz="0" w:space="0" w:color="auto"/>
        <w:right w:val="none" w:sz="0" w:space="0" w:color="auto"/>
      </w:divBdr>
    </w:div>
    <w:div w:id="49304037">
      <w:bodyDiv w:val="1"/>
      <w:marLeft w:val="0"/>
      <w:marRight w:val="0"/>
      <w:marTop w:val="0"/>
      <w:marBottom w:val="0"/>
      <w:divBdr>
        <w:top w:val="none" w:sz="0" w:space="0" w:color="auto"/>
        <w:left w:val="none" w:sz="0" w:space="0" w:color="auto"/>
        <w:bottom w:val="none" w:sz="0" w:space="0" w:color="auto"/>
        <w:right w:val="none" w:sz="0" w:space="0" w:color="auto"/>
      </w:divBdr>
    </w:div>
    <w:div w:id="223685954">
      <w:bodyDiv w:val="1"/>
      <w:marLeft w:val="0"/>
      <w:marRight w:val="0"/>
      <w:marTop w:val="0"/>
      <w:marBottom w:val="0"/>
      <w:divBdr>
        <w:top w:val="none" w:sz="0" w:space="0" w:color="auto"/>
        <w:left w:val="none" w:sz="0" w:space="0" w:color="auto"/>
        <w:bottom w:val="none" w:sz="0" w:space="0" w:color="auto"/>
        <w:right w:val="none" w:sz="0" w:space="0" w:color="auto"/>
      </w:divBdr>
    </w:div>
    <w:div w:id="382096036">
      <w:bodyDiv w:val="1"/>
      <w:marLeft w:val="0"/>
      <w:marRight w:val="0"/>
      <w:marTop w:val="0"/>
      <w:marBottom w:val="0"/>
      <w:divBdr>
        <w:top w:val="none" w:sz="0" w:space="0" w:color="auto"/>
        <w:left w:val="none" w:sz="0" w:space="0" w:color="auto"/>
        <w:bottom w:val="none" w:sz="0" w:space="0" w:color="auto"/>
        <w:right w:val="none" w:sz="0" w:space="0" w:color="auto"/>
      </w:divBdr>
    </w:div>
    <w:div w:id="413942250">
      <w:bodyDiv w:val="1"/>
      <w:marLeft w:val="0"/>
      <w:marRight w:val="0"/>
      <w:marTop w:val="0"/>
      <w:marBottom w:val="0"/>
      <w:divBdr>
        <w:top w:val="none" w:sz="0" w:space="0" w:color="auto"/>
        <w:left w:val="none" w:sz="0" w:space="0" w:color="auto"/>
        <w:bottom w:val="none" w:sz="0" w:space="0" w:color="auto"/>
        <w:right w:val="none" w:sz="0" w:space="0" w:color="auto"/>
      </w:divBdr>
    </w:div>
    <w:div w:id="596062670">
      <w:bodyDiv w:val="1"/>
      <w:marLeft w:val="0"/>
      <w:marRight w:val="0"/>
      <w:marTop w:val="0"/>
      <w:marBottom w:val="0"/>
      <w:divBdr>
        <w:top w:val="none" w:sz="0" w:space="0" w:color="auto"/>
        <w:left w:val="none" w:sz="0" w:space="0" w:color="auto"/>
        <w:bottom w:val="none" w:sz="0" w:space="0" w:color="auto"/>
        <w:right w:val="none" w:sz="0" w:space="0" w:color="auto"/>
      </w:divBdr>
    </w:div>
    <w:div w:id="661740983">
      <w:bodyDiv w:val="1"/>
      <w:marLeft w:val="0"/>
      <w:marRight w:val="0"/>
      <w:marTop w:val="0"/>
      <w:marBottom w:val="0"/>
      <w:divBdr>
        <w:top w:val="none" w:sz="0" w:space="0" w:color="auto"/>
        <w:left w:val="none" w:sz="0" w:space="0" w:color="auto"/>
        <w:bottom w:val="none" w:sz="0" w:space="0" w:color="auto"/>
        <w:right w:val="none" w:sz="0" w:space="0" w:color="auto"/>
      </w:divBdr>
    </w:div>
    <w:div w:id="666708930">
      <w:bodyDiv w:val="1"/>
      <w:marLeft w:val="0"/>
      <w:marRight w:val="0"/>
      <w:marTop w:val="0"/>
      <w:marBottom w:val="0"/>
      <w:divBdr>
        <w:top w:val="none" w:sz="0" w:space="0" w:color="auto"/>
        <w:left w:val="none" w:sz="0" w:space="0" w:color="auto"/>
        <w:bottom w:val="none" w:sz="0" w:space="0" w:color="auto"/>
        <w:right w:val="none" w:sz="0" w:space="0" w:color="auto"/>
      </w:divBdr>
    </w:div>
    <w:div w:id="1023674486">
      <w:bodyDiv w:val="1"/>
      <w:marLeft w:val="0"/>
      <w:marRight w:val="0"/>
      <w:marTop w:val="0"/>
      <w:marBottom w:val="0"/>
      <w:divBdr>
        <w:top w:val="none" w:sz="0" w:space="0" w:color="auto"/>
        <w:left w:val="none" w:sz="0" w:space="0" w:color="auto"/>
        <w:bottom w:val="none" w:sz="0" w:space="0" w:color="auto"/>
        <w:right w:val="none" w:sz="0" w:space="0" w:color="auto"/>
      </w:divBdr>
    </w:div>
    <w:div w:id="1179932300">
      <w:bodyDiv w:val="1"/>
      <w:marLeft w:val="0"/>
      <w:marRight w:val="0"/>
      <w:marTop w:val="0"/>
      <w:marBottom w:val="0"/>
      <w:divBdr>
        <w:top w:val="none" w:sz="0" w:space="0" w:color="auto"/>
        <w:left w:val="none" w:sz="0" w:space="0" w:color="auto"/>
        <w:bottom w:val="none" w:sz="0" w:space="0" w:color="auto"/>
        <w:right w:val="none" w:sz="0" w:space="0" w:color="auto"/>
      </w:divBdr>
    </w:div>
    <w:div w:id="120383191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1251849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86791878">
      <w:bodyDiv w:val="1"/>
      <w:marLeft w:val="0"/>
      <w:marRight w:val="0"/>
      <w:marTop w:val="0"/>
      <w:marBottom w:val="0"/>
      <w:divBdr>
        <w:top w:val="none" w:sz="0" w:space="0" w:color="auto"/>
        <w:left w:val="none" w:sz="0" w:space="0" w:color="auto"/>
        <w:bottom w:val="none" w:sz="0" w:space="0" w:color="auto"/>
        <w:right w:val="none" w:sz="0" w:space="0" w:color="auto"/>
      </w:divBdr>
    </w:div>
    <w:div w:id="204675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2897/9"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nevo.co.il/case/17911319"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2994"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www.nevo.co.il/law/72897"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2897"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BE79A8"/>
    <w:rsid w:val="00CC5512"/>
    <w:rsid w:val="00EA7F31"/>
    <w:rsid w:val="00FC7F4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78756184</CaseID>
    <CaseJudicialPersonPresentationDS>
      <CaseJudicalPersonActive>
        <CaseID>78756184</CaseID>
        <JudicialPersonID>034342147@GOV.IL</JudicialPersonID>
        <JudicialPersonTypeID>1</JudicialPersonTypeID>
        <JudicialTypeID>1</JudicialTypeID>
        <IsChairman>false</IsChairman>
        <TreatmentStartDate>2021-11-01T11:06:32.853+02:00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דפנה בן -דוד</FullName>
        <FirstName>דפנה</FirstName>
        <LastName>בן -דוד</LastName>
        <PartyPropertyName/>
        <AuthenticationTypeAndNumber>מ.ר. 33827</AuthenticationTypeAndNumber>
        <RepresentatedOrRepresentativesNames>דקל יחזקאל</RepresentatedOrRepresentativesNames>
        <RepresentatedOrRepresentativesCount>1</RepresentatedOrRepresentativesCount>
        <InvitedBy/>
        <CaseID>78756184</CaseID>
        <CaseJudicialPersonPresentationDS>
          <CaseJudicalPersonActive>
            <CaseID>78756184</CaseID>
            <JudicialPersonID>034342147@GOV.IL</JudicialPersonID>
            <JudicialPersonTypeID>1</JudicialPersonTypeID>
            <JudicialTypeID>1</JudicialTypeID>
            <IsChairman>false</IsChairman>
            <TreatmentStartDate>2021-11-01T11:06:32.853+02:00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232788401</CasePartyID>
        <PartyTypeID>2</PartyTypeID>
        <ActivityStatusID>1</ActivityStatusID>
        <PartyAliasID>20</PartyAliasID>
        <PartyAliasName>בא כוח תובעים</PartyAliasName>
        <OrdinalNumber>1</OrdinalNumber>
        <LegalEntityID>407037</LegalEntityID>
        <CaseLegalEntityID>117282874</CaseLegalEntityID>
        <AuthenticationTypeID>4</AuthenticationTypeID>
        <AuthenticationTypeName>מ.ר.</AuthenticationTypeName>
        <LegalEntityNumber>33827</LegalEntityNumber>
        <IsMainPartyType>true</IsMainPartyType>
        <CaseDisplayIdentifier>1669-11-21</CaseDisplayIdentifier>
        <CaseTypeID>15</CaseTypeID>
        <CaseTypeName>תיק משפחה (תמ"ש)</CaseTypeName>
        <CaseName>יחזקאל נ' יחזקאל</CaseName>
        <FullAddress>ספיר 3 קיסריה ת.ד 4362</FullAddress>
        <EmailAddress>daph@bendavid.co.il</EmailAddress>
        <MotionID>0</MotionID>
        <CasePleaID>0</CasePleaID>
        <FatherName xml:space="preserve">        </FatherName>
        <LinkedCaseID>0</LinkedCaseID>
        <PartyID>1</PartyID>
        <CasePartyCategoryID>2</CasePartyCategoryID>
        <LegalEntityAddressID>71520009</LegalEntityAddressID>
        <LegalEntityEmailAddressID>67836702</LegalEntityEmailAddressID>
        <PleaTypeID>4</PleaTypeID>
        <LawyerOfficeName>משרד עו"ד: דפנה בן -דוד</LawyerOfficeName>
        <LawyerOfficeID>447681</LawyerOfficeID>
        <GroupPartyAlias/>
        <IsConverted>false</IsConverted>
        <LegalEntityNameID>28021</LegalEntityNameID>
        <RepresentatedNamesOfAssistant/>
        <LegalEntityTypeID>4</LegalEntityTypeID>
        <IsVerdictExists>false</IsVerdictExists>
        <IsAsirAzir>false</IsAsirAzir>
        <IsPublicationProhibited>false</IsPublicationProhibited>
        <PublicationProhibitedFullName>דפנה בן -דוד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דקל יחזקאל</FullName>
        <FirstName>דקל מרדכי</FirstName>
        <LastName>יחזקאל</LastName>
        <PartyPropertyName/>
        <AuthenticationTypeAndNumber>ת"ז 314836933</AuthenticationTypeAndNumber>
        <RepresentatedOrRepresentativesNames>דפנה בן -דוד</RepresentatedOrRepresentativesNames>
        <RepresentatedOrRepresentativesCount>1</RepresentatedOrRepresentativesCount>
        <InvitedBy/>
        <CaseID>78756184</CaseID>
        <CaseJudicialPersonPresentationDS>
          <CaseJudicalPersonActive>
            <CaseID>78756184</CaseID>
            <JudicialPersonID>034342147@GOV.IL</JudicialPersonID>
            <JudicialPersonTypeID>1</JudicialPersonTypeID>
            <JudicialTypeID>1</JudicialTypeID>
            <IsChairman>false</IsChairman>
            <TreatmentStartDate>2021-11-01T11:06:32.853+02:00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232788400</CasePartyID>
        <PartyTypeID>1</PartyTypeID>
        <ActivityStatusID>1</ActivityStatusID>
        <PartyAliasID>1</PartyAliasID>
        <PartyAliasName>תובע</PartyAliasName>
        <OrdinalNumber>1</OrdinalNumber>
        <LegalEntityID>70342958</LegalEntityID>
        <CaseLegalEntityID>117282873</CaseLegalEntityID>
        <AuthenticationTypeID>1</AuthenticationTypeID>
        <AuthenticationTypeName>ת"ז</AuthenticationTypeName>
        <LegalEntityNumber>314836933</LegalEntityNumber>
        <IsMainPartyType>true</IsMainPartyType>
        <CaseDisplayIdentifier>1669-11-21</CaseDisplayIdentifier>
        <CaseTypeID>15</CaseTypeID>
        <CaseTypeName>תיק משפחה (תמ"ש)</CaseTypeName>
        <CaseName>יחזקאל נ' יחזקאל</CaseName>
        <FullAddress>דרך הבשמים 139 אילת </FullAddress>
        <MotionID>0</MotionID>
        <CasePleaID>0</CasePleaID>
        <FatherName>צדוק דוד</FatherName>
        <LinkedCaseID>0</LinkedCaseID>
        <PartyID>1</PartyID>
        <CasePartyCategoryID>2</CasePartyCategoryID>
        <LegalEntityAddressID>85762293</LegalEntityAddressID>
        <PleaTypeID>4</PleaTypeID>
        <GroupPartyAlias>תובעים</GroupPartyAlias>
        <IsConverted>false</IsConverted>
        <LegalEntityRegisteredNameID>7422715</LegalEntityRegisteredNameID>
        <LegalEntityNameID>92153621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דקל יחזקאל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יחזקאל</FullName>
        <FirstName>צדוק דוד</FirstName>
        <LastName>יחזקאל</LastName>
        <PartyPropertyName/>
        <AuthenticationTypeAndNumber>ת"ז 054238142</AuthenticationTypeAndNumber>
        <RepresentatedOrRepresentativesNames/>
        <RepresentatedOrRepresentativesCount>0</RepresentatedOrRepresentativesCount>
        <InvitedBy/>
        <CaseID>78756184</CaseID>
        <CaseJudicialPersonPresentationDS>
          <CaseJudicalPersonActive>
            <CaseID>78756184</CaseID>
            <JudicialPersonID>034342147@GOV.IL</JudicialPersonID>
            <JudicialPersonTypeID>1</JudicialPersonTypeID>
            <JudicialTypeID>1</JudicialTypeID>
            <IsChairman>false</IsChairman>
            <TreatmentStartDate>2021-11-01T11:06:32.853+02:00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246648482</CasePartyID>
        <PartyTypeID>1</PartyTypeID>
        <ActivityStatusID>1</ActivityStatusID>
        <PartyAliasID>2</PartyAliasID>
        <PartyAliasName>נתבע</PartyAliasName>
        <OrdinalNumber>1</OrdinalNumber>
        <LegalEntityID>22055431</LegalEntityID>
        <CaseLegalEntityID>121562958</CaseLegalEntityID>
        <AuthenticationTypeID>1</AuthenticationTypeID>
        <AuthenticationTypeName>ת"ז</AuthenticationTypeName>
        <LegalEntityNumber>054238142</LegalEntityNumber>
        <IsMainPartyType>true</IsMainPartyType>
        <CaseDisplayIdentifier>1669-11-21</CaseDisplayIdentifier>
        <CaseTypeID>15</CaseTypeID>
        <CaseTypeName>תיק משפחה (תמ"ש)</CaseTypeName>
        <CaseName>יחזקאל נ' יחזקאל</CaseName>
        <FullAddress>אלוף מגן קלמן 5/73 תל אביב -יפו </FullAddress>
        <EmailAddress>davidy37@gmail.com</EmailAddress>
        <MotionID>0</MotionID>
        <CasePleaID>0</CasePleaID>
        <FatherName>נורי</FatherName>
        <LinkedCaseID>0</LinkedCaseID>
        <PartyID>2</PartyID>
        <CasePartyCategoryID>2</CasePartyCategoryID>
        <LegalEntityAddressID>87056205</LegalEntityAddressID>
        <LegalEntityEmailAddressID>68211417</LegalEntityEmailAddressID>
        <PleaTypeID>4</PleaTypeID>
        <GroupPartyAlias>נתבעים</GroupPartyAlias>
        <IsConverted>false</IsConverted>
        <LegalEntityRegisteredNameID>1850735</LegalEntityRegisteredNameID>
        <LegalEntityNameID>93796274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יחזקאל</PublicationProhibitedFullName>
      </CaseParties>
    </CasePartiesSelectionDS>
    <DecisionName>פסק דין  שניתנה ע"י  יפעת שקדי שץ</DecisionName>
    <CourtDisplayName>בית משפט לענייני משפחה בחדרה</CourtDisplayName>
    <IsCaseJudgePanel>false</IsCaseJudgePanel>
    <DecisionSignatureDate>2024-07-03T08:37:20.4963242+03:00</DecisionSignatureDate>
    <OpenCaseDate>2021-11-01T10:42:00+02:00</OpenCaseDate>
    <CaseFeeSum>129174.000</CaseFeeSum>
    <DecisionTypeID>2</DecisionTypeID>
    <DecisionSignatureUserName>יפעת שקדי שץ</DecisionSignatureUserName>
    <DecisionSignatureDateHebrew>2024-07-03T08:37:20.4963242+03:00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CaseName>יחזקאל נ' יחזקאל</CaseName>
    <DecisionNumberInCase>25</DecisionNumberInCase>
  </dt_Decision>
  <dt_DecisionCase>
    <DecisionID>0</DecisionID>
    <CaseID>78756184</CaseID>
    <CaseJudicialPersonPresentationDS>
      <CaseJudicalPersonActive>
        <CaseID>78756184</CaseID>
        <JudicialPersonID>034342147@GOV.IL</JudicialPersonID>
        <JudicialPersonTypeID>1</JudicialPersonTypeID>
        <JudicialTypeID>1</JudicialTypeID>
        <IsChairman>false</IsChairman>
        <TreatmentStartDate>2021-11-01T11:06:32.853+02:00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דפנה בן -דוד</FullName>
        <FirstName>דפנה</FirstName>
        <LastName>בן -דוד</LastName>
        <PartyPropertyName/>
        <AuthenticationTypeAndNumber>מ.ר. 33827</AuthenticationTypeAndNumber>
        <RepresentatedOrRepresentativesNames>דקל יחזקאל</RepresentatedOrRepresentativesNames>
        <RepresentatedOrRepresentativesCount>1</RepresentatedOrRepresentativesCount>
        <InvitedBy/>
        <CaseID>78756184</CaseID>
        <CaseJudicialPersonPresentationDS>
          <CaseJudicalPersonActive>
            <CaseID>78756184</CaseID>
            <JudicialPersonID>034342147@GOV.IL</JudicialPersonID>
            <JudicialPersonTypeID>1</JudicialPersonTypeID>
            <JudicialTypeID>1</JudicialTypeID>
            <IsChairman>false</IsChairman>
            <TreatmentStartDate>2021-11-01T11:06:32.853+02:00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232788401</CasePartyID>
        <PartyTypeID>2</PartyTypeID>
        <ActivityStatusID>1</ActivityStatusID>
        <PartyAliasID>20</PartyAliasID>
        <PartyAliasName>בא כוח תובעים</PartyAliasName>
        <OrdinalNumber>1</OrdinalNumber>
        <LegalEntityID>407037</LegalEntityID>
        <CaseLegalEntityID>117282874</CaseLegalEntityID>
        <AuthenticationTypeID>4</AuthenticationTypeID>
        <AuthenticationTypeName>מ.ר.</AuthenticationTypeName>
        <LegalEntityNumber>33827</LegalEntityNumber>
        <IsMainPartyType>true</IsMainPartyType>
        <CaseDisplayIdentifier>1669-11-21</CaseDisplayIdentifier>
        <CaseTypeID>15</CaseTypeID>
        <CaseTypeName>תיק משפחה (תמ"ש)</CaseTypeName>
        <CaseName>יחזקאל נ' יחזקאל</CaseName>
        <FullAddress>ספיר 3 קיסריה ת.ד 4362</FullAddress>
        <EmailAddress>daph@bendavid.co.il</EmailAddress>
        <MotionID>0</MotionID>
        <CasePleaID>0</CasePleaID>
        <FatherName xml:space="preserve">        </FatherName>
        <LinkedCaseID>0</LinkedCaseID>
        <PartyID>1</PartyID>
        <CasePartyCategoryID>2</CasePartyCategoryID>
        <LegalEntityAddressID>71520009</LegalEntityAddressID>
        <LegalEntityEmailAddressID>67836702</LegalEntityEmailAddressID>
        <PleaTypeID>4</PleaTypeID>
        <LawyerOfficeName>משרד עו"ד: דפנה בן -דוד</LawyerOfficeName>
        <LawyerOfficeID>447681</LawyerOfficeID>
        <GroupPartyAlias/>
        <IsConverted>false</IsConverted>
        <LegalEntityNameID>28021</LegalEntityNameID>
        <RepresentatedNamesOfAssistant/>
        <LegalEntityTypeID>4</LegalEntityTypeID>
        <IsVerdictExists>false</IsVerdictExists>
        <IsAsirAzir>false</IsAsirAzir>
        <IsPublicationProhibited>false</IsPublicationProhibited>
        <PublicationProhibitedFullName>דפנה בן -דוד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דקל יחזקאל</FullName>
        <FirstName>דקל מרדכי</FirstName>
        <LastName>יחזקאל</LastName>
        <PartyPropertyName/>
        <AuthenticationTypeAndNumber>ת"ז 314836933</AuthenticationTypeAndNumber>
        <RepresentatedOrRepresentativesNames>דפנה בן -דוד</RepresentatedOrRepresentativesNames>
        <RepresentatedOrRepresentativesCount>1</RepresentatedOrRepresentativesCount>
        <InvitedBy/>
        <CaseID>78756184</CaseID>
        <CaseJudicialPersonPresentationDS>
          <CaseJudicalPersonActive>
            <CaseID>78756184</CaseID>
            <JudicialPersonID>034342147@GOV.IL</JudicialPersonID>
            <JudicialPersonTypeID>1</JudicialPersonTypeID>
            <JudicialTypeID>1</JudicialTypeID>
            <IsChairman>false</IsChairman>
            <TreatmentStartDate>2021-11-01T11:06:32.853+02:00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232788400</CasePartyID>
        <PartyTypeID>1</PartyTypeID>
        <ActivityStatusID>1</ActivityStatusID>
        <PartyAliasID>1</PartyAliasID>
        <PartyAliasName>תובע</PartyAliasName>
        <OrdinalNumber>1</OrdinalNumber>
        <LegalEntityID>70342958</LegalEntityID>
        <CaseLegalEntityID>117282873</CaseLegalEntityID>
        <AuthenticationTypeID>1</AuthenticationTypeID>
        <AuthenticationTypeName>ת"ז</AuthenticationTypeName>
        <LegalEntityNumber>314836933</LegalEntityNumber>
        <IsMainPartyType>true</IsMainPartyType>
        <CaseDisplayIdentifier>1669-11-21</CaseDisplayIdentifier>
        <CaseTypeID>15</CaseTypeID>
        <CaseTypeName>תיק משפחה (תמ"ש)</CaseTypeName>
        <CaseName>יחזקאל נ' יחזקאל</CaseName>
        <FullAddress>דרך הבשמים 139 אילת </FullAddress>
        <MotionID>0</MotionID>
        <CasePleaID>0</CasePleaID>
        <FatherName>צדוק דוד</FatherName>
        <LinkedCaseID>0</LinkedCaseID>
        <PartyID>1</PartyID>
        <CasePartyCategoryID>2</CasePartyCategoryID>
        <LegalEntityAddressID>85762293</LegalEntityAddressID>
        <PleaTypeID>4</PleaTypeID>
        <GroupPartyAlias>תובעים</GroupPartyAlias>
        <IsConverted>false</IsConverted>
        <LegalEntityRegisteredNameID>7422715</LegalEntityRegisteredNameID>
        <LegalEntityNameID>92153621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דקל יחזקאל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יחזקאל</FullName>
        <FirstName>צדוק דוד</FirstName>
        <LastName>יחזקאל</LastName>
        <PartyPropertyName/>
        <AuthenticationTypeAndNumber>ת"ז 054238142</AuthenticationTypeAndNumber>
        <RepresentatedOrRepresentativesNames/>
        <RepresentatedOrRepresentativesCount>0</RepresentatedOrRepresentativesCount>
        <InvitedBy/>
        <CaseID>78756184</CaseID>
        <CaseJudicialPersonPresentationDS>
          <CaseJudicalPersonActive>
            <CaseID>78756184</CaseID>
            <JudicialPersonID>034342147@GOV.IL</JudicialPersonID>
            <JudicialPersonTypeID>1</JudicialPersonTypeID>
            <JudicialTypeID>1</JudicialTypeID>
            <IsChairman>false</IsChairman>
            <TreatmentStartDate>2021-11-01T11:06:32.853+02:00</TreatmentStartDate>
            <TreatmentFinishDate>9999-12-31T23:59:59.997+02:00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246648482</CasePartyID>
        <PartyTypeID>1</PartyTypeID>
        <ActivityStatusID>1</ActivityStatusID>
        <PartyAliasID>2</PartyAliasID>
        <PartyAliasName>נתבע</PartyAliasName>
        <OrdinalNumber>1</OrdinalNumber>
        <LegalEntityID>22055431</LegalEntityID>
        <CaseLegalEntityID>121562958</CaseLegalEntityID>
        <AuthenticationTypeID>1</AuthenticationTypeID>
        <AuthenticationTypeName>ת"ז</AuthenticationTypeName>
        <LegalEntityNumber>054238142</LegalEntityNumber>
        <IsMainPartyType>true</IsMainPartyType>
        <CaseDisplayIdentifier>1669-11-21</CaseDisplayIdentifier>
        <CaseTypeID>15</CaseTypeID>
        <CaseTypeName>תיק משפחה (תמ"ש)</CaseTypeName>
        <CaseName>יחזקאל נ' יחזקאל</CaseName>
        <FullAddress>אלוף מגן קלמן 5/73 תל אביב -יפו </FullAddress>
        <EmailAddress>davidy37@gmail.com</EmailAddress>
        <MotionID>0</MotionID>
        <CasePleaID>0</CasePleaID>
        <FatherName>נורי</FatherName>
        <LinkedCaseID>0</LinkedCaseID>
        <PartyID>2</PartyID>
        <CasePartyCategoryID>2</CasePartyCategoryID>
        <LegalEntityAddressID>87056205</LegalEntityAddressID>
        <LegalEntityEmailAddressID>68211417</LegalEntityEmailAddressID>
        <PleaTypeID>4</PleaTypeID>
        <GroupPartyAlias>נתבעים</GroupPartyAlias>
        <IsConverted>false</IsConverted>
        <LegalEntityRegisteredNameID>1850735</LegalEntityRegisteredNameID>
        <LegalEntityNameID>93796274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יחזקאל</PublicationProhibitedFullName>
      </CaseParties>
    </CasePartiesSelectionDS>
    <CaseName>יחזקאל נ' יחזקאל</CaseName>
    <CaseDisplayIdentifier>1669-11-21</CaseDisplayIdentifier>
    <CaseInterestID>10115</CaseInterestID>
    <CaseTypeShortName>תמ"ש</CaseTypeShortName>
  </dt_DecisionCase>
  <dt_DecisionJudgePanel>
    <JudgeID>034342147@GOV.IL</JudgeID>
    <DisplayName>יפעת שקדי שץ</DisplayName>
    <RoleName>שופט</RoleName>
    <UserTitleName>שופטת</UserTitleName>
  </dt_DecisionJudgePanel>
  <dt_LegalEntityDetails>
    <PartyID>1</PartyID>
    <PartyTypeID>1</PartyTypeID>
    <DecisionID>0</DecisionID>
    <StreetName>דרך הבשמים 139</StreetName>
    <CityName>אילת</CityName>
    <FullName>דקל יחזקאל</FullName>
    <IsPublicationProhibited>false</IsPublicationProhibited>
  </dt_LegalEntityDetails>
  <dt_LegalEntityDetails>
    <Fax>04-6260484</Fax>
    <Phone>04-6260116</Phone>
    <AddressDesc>ת.ד 4362</AddressDesc>
    <PartyID>1</PartyID>
    <PartyTypeID>2</PartyTypeID>
    <DecisionID>0</DecisionID>
    <StreetName>ספיר 3</StreetName>
    <ZipCode>38900</ZipCode>
    <CityName>קיסריה</CityName>
    <FullName>דפנה בן -דוד</FullName>
    <Email>daph@bendavid.co.il</Email>
    <IsPublicationProhibited>false</IsPublicationProhibited>
  </dt_LegalEntityDetails>
  <dt_LegalEntityDetails>
    <PartyID>2</PartyID>
    <PartyTypeID>1</PartyTypeID>
    <DecisionID>0</DecisionID>
    <StreetName>אלוף מגן קלמן 5/73</StreetName>
    <ZipCode>6107077</ZipCode>
    <CityName>תל אביב -יפו</CityName>
    <FullName>דוד יחזקאל</FullName>
    <Email>davidy37@gmail.com</Email>
    <IsPublicationProhibited>false</IsPublicationProhibited>
  </dt_LegalEntityDetails>
  <dt_CaseJudicalPersonActive>
    <CaseJudicalPerson>שופטת יפעת שקדי שץ</CaseJudicalPerson>
  </dt_CaseJudicalPersonActive>
  <dt_Sitting>
    <PreviousMeetingDate>2023-09-07T14:30:00+03:00</PreviousMeetingDate>
    <PreviousSittingTypeID>2</PreviousSittingTypeID>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405A5-DD43-4DA8-BDDD-368D762FFB89}">
  <ds:schemaRefs/>
</ds:datastoreItem>
</file>

<file path=customXml/itemProps2.xml><?xml version="1.0" encoding="utf-8"?>
<ds:datastoreItem xmlns:ds="http://schemas.openxmlformats.org/officeDocument/2006/customXml" ds:itemID="{8A53CFDF-A3DC-4FC7-A8D1-95ED27FE4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5895</Words>
  <Characters>29479</Characters>
  <Application>Microsoft Office Word</Application>
  <DocSecurity>0</DocSecurity>
  <Lines>245</Lines>
  <Paragraphs>70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2024-07-21T11:06:00Z</cp:lastPrinted>
  <dcterms:created xsi:type="dcterms:W3CDTF">2024-07-25T06:31:00Z</dcterms:created>
  <dcterms:modified xsi:type="dcterms:W3CDTF">2024-07-25T06:31:00Z</dcterms:modified>
</cp:coreProperties>
</file>